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5C688" w14:textId="4F8BA669" w:rsidR="009F026B" w:rsidRDefault="009F026B" w:rsidP="009F026B">
      <w:pPr>
        <w:pStyle w:val="Title"/>
      </w:pPr>
      <w:r>
        <w:t xml:space="preserve">QUALITY MANAGEMENT SYSTEM (QMS) IMPLEMENTATION GUIDE </w:t>
      </w:r>
    </w:p>
    <w:p w14:paraId="5F2FB136" w14:textId="77777777" w:rsidR="00056225" w:rsidRPr="00056225" w:rsidRDefault="00056225" w:rsidP="00056225"/>
    <w:p w14:paraId="155E28E0" w14:textId="642D01EE" w:rsidR="009F026B" w:rsidRDefault="009F026B" w:rsidP="009F026B">
      <w:r>
        <w:t>Congratulations on purchasing your new Quality Management System</w:t>
      </w:r>
      <w:r w:rsidR="00FF7B13">
        <w:t xml:space="preserve"> (QMS)</w:t>
      </w:r>
      <w:r>
        <w:t>.  This system will support your organisation to meet your obligations under the Aged Care Quality &amp; Safety Standards by providing:</w:t>
      </w:r>
    </w:p>
    <w:p w14:paraId="5852C834" w14:textId="54A45C1E" w:rsidR="009F026B" w:rsidRDefault="00FF7B13" w:rsidP="00B930B7">
      <w:pPr>
        <w:pStyle w:val="ListParagraph"/>
        <w:numPr>
          <w:ilvl w:val="0"/>
          <w:numId w:val="1"/>
        </w:numPr>
      </w:pPr>
      <w:r>
        <w:t>a</w:t>
      </w:r>
      <w:r w:rsidR="009F026B">
        <w:t xml:space="preserve"> suite of policies, processes and associated documents directly aligned to each requirement of the Standards</w:t>
      </w:r>
    </w:p>
    <w:p w14:paraId="7AD760E2" w14:textId="789A68FF" w:rsidR="009F026B" w:rsidRDefault="00FF7B13" w:rsidP="00B930B7">
      <w:pPr>
        <w:pStyle w:val="ListParagraph"/>
        <w:numPr>
          <w:ilvl w:val="0"/>
          <w:numId w:val="1"/>
        </w:numPr>
      </w:pPr>
      <w:r>
        <w:t>c</w:t>
      </w:r>
      <w:r w:rsidR="009F026B">
        <w:t>apacity to customise the content to reflect your business practices including amending provided content and adding your own</w:t>
      </w:r>
    </w:p>
    <w:p w14:paraId="33ACB0D1" w14:textId="43A5D783" w:rsidR="009F026B" w:rsidRDefault="00FF7B13" w:rsidP="00B930B7">
      <w:pPr>
        <w:pStyle w:val="ListParagraph"/>
        <w:numPr>
          <w:ilvl w:val="0"/>
          <w:numId w:val="1"/>
        </w:numPr>
      </w:pPr>
      <w:r>
        <w:t xml:space="preserve">a </w:t>
      </w:r>
      <w:r w:rsidR="009F026B">
        <w:t>cloud-based portal giving staff real time access to current policies, processes and documents</w:t>
      </w:r>
      <w:r>
        <w:t>.</w:t>
      </w:r>
    </w:p>
    <w:p w14:paraId="03081F5E" w14:textId="192902DB" w:rsidR="009F026B" w:rsidRDefault="009F026B" w:rsidP="009F026B">
      <w:r>
        <w:t xml:space="preserve">To get the most out of the system and ensure compliance with the </w:t>
      </w:r>
      <w:r w:rsidR="009C0D60">
        <w:t>S</w:t>
      </w:r>
      <w:r>
        <w:t>tandards, you will need to invest time and effort in implementing the system. This Guide provides suggestions on how to approach content development and system implementation to support staff using the system. It should be read in conjunction with the QMS Configuration Guide</w:t>
      </w:r>
      <w:r w:rsidR="009C0D60">
        <w:t xml:space="preserve"> and other tools provided in the QMS Onboarding Kit.</w:t>
      </w:r>
      <w:r w:rsidR="00400C1C">
        <w:br/>
      </w:r>
    </w:p>
    <w:sdt>
      <w:sdtPr>
        <w:id w:val="2001613918"/>
        <w:docPartObj>
          <w:docPartGallery w:val="Table of Contents"/>
          <w:docPartUnique/>
        </w:docPartObj>
      </w:sdtPr>
      <w:sdtEndPr>
        <w:rPr>
          <w:rFonts w:ascii="Verdana" w:eastAsiaTheme="minorHAnsi" w:hAnsi="Verdana" w:cstheme="minorBidi"/>
          <w:b/>
          <w:bCs/>
          <w:noProof/>
          <w:color w:val="auto"/>
          <w:sz w:val="22"/>
          <w:szCs w:val="22"/>
          <w:lang w:val="en-AU"/>
        </w:rPr>
      </w:sdtEndPr>
      <w:sdtContent>
        <w:p w14:paraId="2943F6B4" w14:textId="1783F052" w:rsidR="00E87260" w:rsidRPr="00383C12" w:rsidRDefault="00E87260">
          <w:pPr>
            <w:pStyle w:val="TOCHeading"/>
            <w:rPr>
              <w:rStyle w:val="Heading2Char"/>
            </w:rPr>
          </w:pPr>
          <w:r w:rsidRPr="00383C12">
            <w:rPr>
              <w:rStyle w:val="Heading2Char"/>
            </w:rPr>
            <w:t>Contents</w:t>
          </w:r>
        </w:p>
        <w:p w14:paraId="1B195015" w14:textId="2E773F43" w:rsidR="00400C1C" w:rsidRDefault="00E87260">
          <w:pPr>
            <w:pStyle w:val="TOC2"/>
            <w:tabs>
              <w:tab w:val="right" w:leader="dot" w:pos="9016"/>
            </w:tabs>
            <w:rPr>
              <w:rFonts w:asciiTheme="minorHAnsi" w:eastAsiaTheme="minorEastAsia" w:hAnsiTheme="minorHAnsi"/>
              <w:noProof/>
              <w:kern w:val="2"/>
              <w:sz w:val="24"/>
              <w:szCs w:val="24"/>
              <w:lang w:eastAsia="en-AU"/>
              <w14:ligatures w14:val="standardContextual"/>
            </w:rPr>
          </w:pPr>
          <w:r>
            <w:fldChar w:fldCharType="begin"/>
          </w:r>
          <w:r>
            <w:instrText xml:space="preserve"> TOC \o "1-3" \h \z \u </w:instrText>
          </w:r>
          <w:r>
            <w:fldChar w:fldCharType="separate"/>
          </w:r>
          <w:hyperlink w:anchor="_Toc213406334" w:history="1">
            <w:r w:rsidR="00400C1C" w:rsidRPr="002C1E6D">
              <w:rPr>
                <w:rStyle w:val="Hyperlink"/>
                <w:noProof/>
              </w:rPr>
              <w:t>Implementation steps</w:t>
            </w:r>
            <w:r w:rsidR="00400C1C">
              <w:rPr>
                <w:noProof/>
                <w:webHidden/>
              </w:rPr>
              <w:tab/>
            </w:r>
            <w:r w:rsidR="00400C1C">
              <w:rPr>
                <w:noProof/>
                <w:webHidden/>
              </w:rPr>
              <w:fldChar w:fldCharType="begin"/>
            </w:r>
            <w:r w:rsidR="00400C1C">
              <w:rPr>
                <w:noProof/>
                <w:webHidden/>
              </w:rPr>
              <w:instrText xml:space="preserve"> PAGEREF _Toc213406334 \h </w:instrText>
            </w:r>
            <w:r w:rsidR="00400C1C">
              <w:rPr>
                <w:noProof/>
                <w:webHidden/>
              </w:rPr>
            </w:r>
            <w:r w:rsidR="00400C1C">
              <w:rPr>
                <w:noProof/>
                <w:webHidden/>
              </w:rPr>
              <w:fldChar w:fldCharType="separate"/>
            </w:r>
            <w:r w:rsidR="00400C1C">
              <w:rPr>
                <w:noProof/>
                <w:webHidden/>
              </w:rPr>
              <w:t>2</w:t>
            </w:r>
            <w:r w:rsidR="00400C1C">
              <w:rPr>
                <w:noProof/>
                <w:webHidden/>
              </w:rPr>
              <w:fldChar w:fldCharType="end"/>
            </w:r>
          </w:hyperlink>
        </w:p>
        <w:p w14:paraId="3521E596" w14:textId="5C325A78"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35" w:history="1">
            <w:r w:rsidRPr="002C1E6D">
              <w:rPr>
                <w:rStyle w:val="Hyperlink"/>
                <w:noProof/>
              </w:rPr>
              <w:t>Step 1 – Confirm executive support</w:t>
            </w:r>
            <w:r>
              <w:rPr>
                <w:noProof/>
                <w:webHidden/>
              </w:rPr>
              <w:tab/>
            </w:r>
            <w:r>
              <w:rPr>
                <w:noProof/>
                <w:webHidden/>
              </w:rPr>
              <w:fldChar w:fldCharType="begin"/>
            </w:r>
            <w:r>
              <w:rPr>
                <w:noProof/>
                <w:webHidden/>
              </w:rPr>
              <w:instrText xml:space="preserve"> PAGEREF _Toc213406335 \h </w:instrText>
            </w:r>
            <w:r>
              <w:rPr>
                <w:noProof/>
                <w:webHidden/>
              </w:rPr>
            </w:r>
            <w:r>
              <w:rPr>
                <w:noProof/>
                <w:webHidden/>
              </w:rPr>
              <w:fldChar w:fldCharType="separate"/>
            </w:r>
            <w:r>
              <w:rPr>
                <w:noProof/>
                <w:webHidden/>
              </w:rPr>
              <w:t>2</w:t>
            </w:r>
            <w:r>
              <w:rPr>
                <w:noProof/>
                <w:webHidden/>
              </w:rPr>
              <w:fldChar w:fldCharType="end"/>
            </w:r>
          </w:hyperlink>
        </w:p>
        <w:p w14:paraId="7071688E" w14:textId="43AC4829"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36" w:history="1">
            <w:r w:rsidRPr="002C1E6D">
              <w:rPr>
                <w:rStyle w:val="Hyperlink"/>
                <w:noProof/>
              </w:rPr>
              <w:t>Step 2 – Establish project team</w:t>
            </w:r>
            <w:r>
              <w:rPr>
                <w:noProof/>
                <w:webHidden/>
              </w:rPr>
              <w:tab/>
            </w:r>
            <w:r>
              <w:rPr>
                <w:noProof/>
                <w:webHidden/>
              </w:rPr>
              <w:fldChar w:fldCharType="begin"/>
            </w:r>
            <w:r>
              <w:rPr>
                <w:noProof/>
                <w:webHidden/>
              </w:rPr>
              <w:instrText xml:space="preserve"> PAGEREF _Toc213406336 \h </w:instrText>
            </w:r>
            <w:r>
              <w:rPr>
                <w:noProof/>
                <w:webHidden/>
              </w:rPr>
            </w:r>
            <w:r>
              <w:rPr>
                <w:noProof/>
                <w:webHidden/>
              </w:rPr>
              <w:fldChar w:fldCharType="separate"/>
            </w:r>
            <w:r>
              <w:rPr>
                <w:noProof/>
                <w:webHidden/>
              </w:rPr>
              <w:t>2</w:t>
            </w:r>
            <w:r>
              <w:rPr>
                <w:noProof/>
                <w:webHidden/>
              </w:rPr>
              <w:fldChar w:fldCharType="end"/>
            </w:r>
          </w:hyperlink>
        </w:p>
        <w:p w14:paraId="49C51136" w14:textId="50B96EBE"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37" w:history="1">
            <w:r w:rsidRPr="002C1E6D">
              <w:rPr>
                <w:rStyle w:val="Hyperlink"/>
                <w:noProof/>
              </w:rPr>
              <w:t>Step 3 – Develop project plan</w:t>
            </w:r>
            <w:r>
              <w:rPr>
                <w:noProof/>
                <w:webHidden/>
              </w:rPr>
              <w:tab/>
            </w:r>
            <w:r>
              <w:rPr>
                <w:noProof/>
                <w:webHidden/>
              </w:rPr>
              <w:fldChar w:fldCharType="begin"/>
            </w:r>
            <w:r>
              <w:rPr>
                <w:noProof/>
                <w:webHidden/>
              </w:rPr>
              <w:instrText xml:space="preserve"> PAGEREF _Toc213406337 \h </w:instrText>
            </w:r>
            <w:r>
              <w:rPr>
                <w:noProof/>
                <w:webHidden/>
              </w:rPr>
            </w:r>
            <w:r>
              <w:rPr>
                <w:noProof/>
                <w:webHidden/>
              </w:rPr>
              <w:fldChar w:fldCharType="separate"/>
            </w:r>
            <w:r>
              <w:rPr>
                <w:noProof/>
                <w:webHidden/>
              </w:rPr>
              <w:t>2</w:t>
            </w:r>
            <w:r>
              <w:rPr>
                <w:noProof/>
                <w:webHidden/>
              </w:rPr>
              <w:fldChar w:fldCharType="end"/>
            </w:r>
          </w:hyperlink>
        </w:p>
        <w:p w14:paraId="283227C0" w14:textId="7380AB18"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38" w:history="1">
            <w:r w:rsidRPr="002C1E6D">
              <w:rPr>
                <w:rStyle w:val="Hyperlink"/>
                <w:noProof/>
              </w:rPr>
              <w:t>Step 4 – Develop system content</w:t>
            </w:r>
            <w:r>
              <w:rPr>
                <w:noProof/>
                <w:webHidden/>
              </w:rPr>
              <w:tab/>
            </w:r>
            <w:r>
              <w:rPr>
                <w:noProof/>
                <w:webHidden/>
              </w:rPr>
              <w:fldChar w:fldCharType="begin"/>
            </w:r>
            <w:r>
              <w:rPr>
                <w:noProof/>
                <w:webHidden/>
              </w:rPr>
              <w:instrText xml:space="preserve"> PAGEREF _Toc213406338 \h </w:instrText>
            </w:r>
            <w:r>
              <w:rPr>
                <w:noProof/>
                <w:webHidden/>
              </w:rPr>
            </w:r>
            <w:r>
              <w:rPr>
                <w:noProof/>
                <w:webHidden/>
              </w:rPr>
              <w:fldChar w:fldCharType="separate"/>
            </w:r>
            <w:r>
              <w:rPr>
                <w:noProof/>
                <w:webHidden/>
              </w:rPr>
              <w:t>3</w:t>
            </w:r>
            <w:r>
              <w:rPr>
                <w:noProof/>
                <w:webHidden/>
              </w:rPr>
              <w:fldChar w:fldCharType="end"/>
            </w:r>
          </w:hyperlink>
        </w:p>
        <w:p w14:paraId="272BB024" w14:textId="296BB1BA"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39" w:history="1">
            <w:r w:rsidRPr="002C1E6D">
              <w:rPr>
                <w:rStyle w:val="Hyperlink"/>
                <w:noProof/>
              </w:rPr>
              <w:t>Step 5 – Engage staff and other stakeholders</w:t>
            </w:r>
            <w:r>
              <w:rPr>
                <w:noProof/>
                <w:webHidden/>
              </w:rPr>
              <w:tab/>
            </w:r>
            <w:r>
              <w:rPr>
                <w:noProof/>
                <w:webHidden/>
              </w:rPr>
              <w:fldChar w:fldCharType="begin"/>
            </w:r>
            <w:r>
              <w:rPr>
                <w:noProof/>
                <w:webHidden/>
              </w:rPr>
              <w:instrText xml:space="preserve"> PAGEREF _Toc213406339 \h </w:instrText>
            </w:r>
            <w:r>
              <w:rPr>
                <w:noProof/>
                <w:webHidden/>
              </w:rPr>
            </w:r>
            <w:r>
              <w:rPr>
                <w:noProof/>
                <w:webHidden/>
              </w:rPr>
              <w:fldChar w:fldCharType="separate"/>
            </w:r>
            <w:r>
              <w:rPr>
                <w:noProof/>
                <w:webHidden/>
              </w:rPr>
              <w:t>4</w:t>
            </w:r>
            <w:r>
              <w:rPr>
                <w:noProof/>
                <w:webHidden/>
              </w:rPr>
              <w:fldChar w:fldCharType="end"/>
            </w:r>
          </w:hyperlink>
        </w:p>
        <w:p w14:paraId="5211222E" w14:textId="15EA11C0"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0" w:history="1">
            <w:r w:rsidRPr="002C1E6D">
              <w:rPr>
                <w:rStyle w:val="Hyperlink"/>
                <w:noProof/>
              </w:rPr>
              <w:t>Step 6 – Monitoring and review</w:t>
            </w:r>
            <w:r>
              <w:rPr>
                <w:noProof/>
                <w:webHidden/>
              </w:rPr>
              <w:tab/>
            </w:r>
            <w:r>
              <w:rPr>
                <w:noProof/>
                <w:webHidden/>
              </w:rPr>
              <w:fldChar w:fldCharType="begin"/>
            </w:r>
            <w:r>
              <w:rPr>
                <w:noProof/>
                <w:webHidden/>
              </w:rPr>
              <w:instrText xml:space="preserve"> PAGEREF _Toc213406340 \h </w:instrText>
            </w:r>
            <w:r>
              <w:rPr>
                <w:noProof/>
                <w:webHidden/>
              </w:rPr>
            </w:r>
            <w:r>
              <w:rPr>
                <w:noProof/>
                <w:webHidden/>
              </w:rPr>
              <w:fldChar w:fldCharType="separate"/>
            </w:r>
            <w:r>
              <w:rPr>
                <w:noProof/>
                <w:webHidden/>
              </w:rPr>
              <w:t>4</w:t>
            </w:r>
            <w:r>
              <w:rPr>
                <w:noProof/>
                <w:webHidden/>
              </w:rPr>
              <w:fldChar w:fldCharType="end"/>
            </w:r>
          </w:hyperlink>
        </w:p>
        <w:p w14:paraId="76591506" w14:textId="5231BF19" w:rsidR="00400C1C" w:rsidRDefault="00400C1C">
          <w:pPr>
            <w:pStyle w:val="TOC2"/>
            <w:tabs>
              <w:tab w:val="right" w:leader="dot" w:pos="9016"/>
            </w:tabs>
            <w:rPr>
              <w:rFonts w:asciiTheme="minorHAnsi" w:eastAsiaTheme="minorEastAsia" w:hAnsiTheme="minorHAnsi"/>
              <w:noProof/>
              <w:kern w:val="2"/>
              <w:sz w:val="24"/>
              <w:szCs w:val="24"/>
              <w:lang w:eastAsia="en-AU"/>
              <w14:ligatures w14:val="standardContextual"/>
            </w:rPr>
          </w:pPr>
          <w:hyperlink w:anchor="_Toc213406341" w:history="1">
            <w:r w:rsidRPr="002C1E6D">
              <w:rPr>
                <w:rStyle w:val="Hyperlink"/>
                <w:noProof/>
              </w:rPr>
              <w:t>Need help?</w:t>
            </w:r>
            <w:r>
              <w:rPr>
                <w:noProof/>
                <w:webHidden/>
              </w:rPr>
              <w:tab/>
            </w:r>
            <w:r>
              <w:rPr>
                <w:noProof/>
                <w:webHidden/>
              </w:rPr>
              <w:fldChar w:fldCharType="begin"/>
            </w:r>
            <w:r>
              <w:rPr>
                <w:noProof/>
                <w:webHidden/>
              </w:rPr>
              <w:instrText xml:space="preserve"> PAGEREF _Toc213406341 \h </w:instrText>
            </w:r>
            <w:r>
              <w:rPr>
                <w:noProof/>
                <w:webHidden/>
              </w:rPr>
            </w:r>
            <w:r>
              <w:rPr>
                <w:noProof/>
                <w:webHidden/>
              </w:rPr>
              <w:fldChar w:fldCharType="separate"/>
            </w:r>
            <w:r>
              <w:rPr>
                <w:noProof/>
                <w:webHidden/>
              </w:rPr>
              <w:t>5</w:t>
            </w:r>
            <w:r>
              <w:rPr>
                <w:noProof/>
                <w:webHidden/>
              </w:rPr>
              <w:fldChar w:fldCharType="end"/>
            </w:r>
          </w:hyperlink>
        </w:p>
        <w:p w14:paraId="528890F9" w14:textId="2A58043A"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2" w:history="1">
            <w:r w:rsidRPr="002C1E6D">
              <w:rPr>
                <w:rStyle w:val="Hyperlink"/>
                <w:noProof/>
              </w:rPr>
              <w:t>Onboarding kit</w:t>
            </w:r>
            <w:r>
              <w:rPr>
                <w:noProof/>
                <w:webHidden/>
              </w:rPr>
              <w:tab/>
            </w:r>
            <w:r>
              <w:rPr>
                <w:noProof/>
                <w:webHidden/>
              </w:rPr>
              <w:fldChar w:fldCharType="begin"/>
            </w:r>
            <w:r>
              <w:rPr>
                <w:noProof/>
                <w:webHidden/>
              </w:rPr>
              <w:instrText xml:space="preserve"> PAGEREF _Toc213406342 \h </w:instrText>
            </w:r>
            <w:r>
              <w:rPr>
                <w:noProof/>
                <w:webHidden/>
              </w:rPr>
            </w:r>
            <w:r>
              <w:rPr>
                <w:noProof/>
                <w:webHidden/>
              </w:rPr>
              <w:fldChar w:fldCharType="separate"/>
            </w:r>
            <w:r>
              <w:rPr>
                <w:noProof/>
                <w:webHidden/>
              </w:rPr>
              <w:t>5</w:t>
            </w:r>
            <w:r>
              <w:rPr>
                <w:noProof/>
                <w:webHidden/>
              </w:rPr>
              <w:fldChar w:fldCharType="end"/>
            </w:r>
          </w:hyperlink>
        </w:p>
        <w:p w14:paraId="5C2E7BCB" w14:textId="59886E15"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3" w:history="1">
            <w:r w:rsidRPr="002C1E6D">
              <w:rPr>
                <w:rStyle w:val="Hyperlink"/>
                <w:noProof/>
              </w:rPr>
              <w:t>Support portal</w:t>
            </w:r>
            <w:r>
              <w:rPr>
                <w:noProof/>
                <w:webHidden/>
              </w:rPr>
              <w:tab/>
            </w:r>
            <w:r>
              <w:rPr>
                <w:noProof/>
                <w:webHidden/>
              </w:rPr>
              <w:fldChar w:fldCharType="begin"/>
            </w:r>
            <w:r>
              <w:rPr>
                <w:noProof/>
                <w:webHidden/>
              </w:rPr>
              <w:instrText xml:space="preserve"> PAGEREF _Toc213406343 \h </w:instrText>
            </w:r>
            <w:r>
              <w:rPr>
                <w:noProof/>
                <w:webHidden/>
              </w:rPr>
            </w:r>
            <w:r>
              <w:rPr>
                <w:noProof/>
                <w:webHidden/>
              </w:rPr>
              <w:fldChar w:fldCharType="separate"/>
            </w:r>
            <w:r>
              <w:rPr>
                <w:noProof/>
                <w:webHidden/>
              </w:rPr>
              <w:t>5</w:t>
            </w:r>
            <w:r>
              <w:rPr>
                <w:noProof/>
                <w:webHidden/>
              </w:rPr>
              <w:fldChar w:fldCharType="end"/>
            </w:r>
          </w:hyperlink>
        </w:p>
        <w:p w14:paraId="7E5004B1" w14:textId="6B80BBB2"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4" w:history="1">
            <w:r w:rsidRPr="002C1E6D">
              <w:rPr>
                <w:rStyle w:val="Hyperlink"/>
                <w:noProof/>
              </w:rPr>
              <w:t>Initial onboarding</w:t>
            </w:r>
            <w:r>
              <w:rPr>
                <w:noProof/>
                <w:webHidden/>
              </w:rPr>
              <w:tab/>
            </w:r>
            <w:r>
              <w:rPr>
                <w:noProof/>
                <w:webHidden/>
              </w:rPr>
              <w:fldChar w:fldCharType="begin"/>
            </w:r>
            <w:r>
              <w:rPr>
                <w:noProof/>
                <w:webHidden/>
              </w:rPr>
              <w:instrText xml:space="preserve"> PAGEREF _Toc213406344 \h </w:instrText>
            </w:r>
            <w:r>
              <w:rPr>
                <w:noProof/>
                <w:webHidden/>
              </w:rPr>
            </w:r>
            <w:r>
              <w:rPr>
                <w:noProof/>
                <w:webHidden/>
              </w:rPr>
              <w:fldChar w:fldCharType="separate"/>
            </w:r>
            <w:r>
              <w:rPr>
                <w:noProof/>
                <w:webHidden/>
              </w:rPr>
              <w:t>5</w:t>
            </w:r>
            <w:r>
              <w:rPr>
                <w:noProof/>
                <w:webHidden/>
              </w:rPr>
              <w:fldChar w:fldCharType="end"/>
            </w:r>
          </w:hyperlink>
        </w:p>
        <w:p w14:paraId="5ED0F45B" w14:textId="532D463A"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5" w:history="1">
            <w:r w:rsidRPr="002C1E6D">
              <w:rPr>
                <w:rStyle w:val="Hyperlink"/>
                <w:noProof/>
              </w:rPr>
              <w:t>Group training for administrators</w:t>
            </w:r>
            <w:r>
              <w:rPr>
                <w:noProof/>
                <w:webHidden/>
              </w:rPr>
              <w:tab/>
            </w:r>
            <w:r>
              <w:rPr>
                <w:noProof/>
                <w:webHidden/>
              </w:rPr>
              <w:fldChar w:fldCharType="begin"/>
            </w:r>
            <w:r>
              <w:rPr>
                <w:noProof/>
                <w:webHidden/>
              </w:rPr>
              <w:instrText xml:space="preserve"> PAGEREF _Toc213406345 \h </w:instrText>
            </w:r>
            <w:r>
              <w:rPr>
                <w:noProof/>
                <w:webHidden/>
              </w:rPr>
            </w:r>
            <w:r>
              <w:rPr>
                <w:noProof/>
                <w:webHidden/>
              </w:rPr>
              <w:fldChar w:fldCharType="separate"/>
            </w:r>
            <w:r>
              <w:rPr>
                <w:noProof/>
                <w:webHidden/>
              </w:rPr>
              <w:t>5</w:t>
            </w:r>
            <w:r>
              <w:rPr>
                <w:noProof/>
                <w:webHidden/>
              </w:rPr>
              <w:fldChar w:fldCharType="end"/>
            </w:r>
          </w:hyperlink>
        </w:p>
        <w:p w14:paraId="113B4338" w14:textId="183A8585" w:rsidR="00400C1C" w:rsidRDefault="00400C1C">
          <w:pPr>
            <w:pStyle w:val="TOC3"/>
            <w:tabs>
              <w:tab w:val="right" w:leader="dot" w:pos="9016"/>
            </w:tabs>
            <w:rPr>
              <w:rFonts w:cstheme="minorBidi"/>
              <w:noProof/>
              <w:kern w:val="2"/>
              <w:sz w:val="24"/>
              <w:szCs w:val="24"/>
              <w:lang w:val="en-AU" w:eastAsia="en-AU"/>
              <w14:ligatures w14:val="standardContextual"/>
            </w:rPr>
          </w:pPr>
          <w:hyperlink w:anchor="_Toc213406346" w:history="1">
            <w:r w:rsidRPr="002C1E6D">
              <w:rPr>
                <w:rStyle w:val="Hyperlink"/>
                <w:noProof/>
              </w:rPr>
              <w:t>Consultancy services</w:t>
            </w:r>
            <w:r>
              <w:rPr>
                <w:noProof/>
                <w:webHidden/>
              </w:rPr>
              <w:tab/>
            </w:r>
            <w:r>
              <w:rPr>
                <w:noProof/>
                <w:webHidden/>
              </w:rPr>
              <w:fldChar w:fldCharType="begin"/>
            </w:r>
            <w:r>
              <w:rPr>
                <w:noProof/>
                <w:webHidden/>
              </w:rPr>
              <w:instrText xml:space="preserve"> PAGEREF _Toc213406346 \h </w:instrText>
            </w:r>
            <w:r>
              <w:rPr>
                <w:noProof/>
                <w:webHidden/>
              </w:rPr>
            </w:r>
            <w:r>
              <w:rPr>
                <w:noProof/>
                <w:webHidden/>
              </w:rPr>
              <w:fldChar w:fldCharType="separate"/>
            </w:r>
            <w:r>
              <w:rPr>
                <w:noProof/>
                <w:webHidden/>
              </w:rPr>
              <w:t>6</w:t>
            </w:r>
            <w:r>
              <w:rPr>
                <w:noProof/>
                <w:webHidden/>
              </w:rPr>
              <w:fldChar w:fldCharType="end"/>
            </w:r>
          </w:hyperlink>
        </w:p>
        <w:p w14:paraId="2F5C3354" w14:textId="298E6DFF" w:rsidR="00E87260" w:rsidRDefault="00E87260">
          <w:r>
            <w:rPr>
              <w:b/>
              <w:bCs/>
              <w:noProof/>
            </w:rPr>
            <w:fldChar w:fldCharType="end"/>
          </w:r>
        </w:p>
      </w:sdtContent>
    </w:sdt>
    <w:p w14:paraId="10F3BA7B" w14:textId="4C3F15CF" w:rsidR="00A24AB0" w:rsidRDefault="00A24AB0" w:rsidP="00A24AB0">
      <w:pPr>
        <w:pStyle w:val="Heading2"/>
      </w:pPr>
      <w:bookmarkStart w:id="0" w:name="_Toc213406334"/>
      <w:r>
        <w:lastRenderedPageBreak/>
        <w:t>Implementation steps</w:t>
      </w:r>
      <w:bookmarkEnd w:id="0"/>
    </w:p>
    <w:p w14:paraId="69A7F9AA" w14:textId="69B94E60" w:rsidR="009F026B" w:rsidRDefault="009F026B" w:rsidP="00FA311C">
      <w:pPr>
        <w:pStyle w:val="Heading3"/>
      </w:pPr>
      <w:bookmarkStart w:id="1" w:name="_Toc213406335"/>
      <w:r>
        <w:t xml:space="preserve">Step 1 – Confirm </w:t>
      </w:r>
      <w:r w:rsidR="007B6354">
        <w:t>e</w:t>
      </w:r>
      <w:r>
        <w:t>xecutive support</w:t>
      </w:r>
      <w:bookmarkEnd w:id="1"/>
    </w:p>
    <w:p w14:paraId="6C21E884" w14:textId="10F9AFE0" w:rsidR="009F026B" w:rsidRDefault="009F026B" w:rsidP="009F026B">
      <w:r>
        <w:t xml:space="preserve">The main success factor for projects of this nature is understanding and endorsement by your management and </w:t>
      </w:r>
      <w:r w:rsidR="009C0D60">
        <w:t>G</w:t>
      </w:r>
      <w:r>
        <w:t xml:space="preserve">overning </w:t>
      </w:r>
      <w:r w:rsidR="009C0D60">
        <w:t>B</w:t>
      </w:r>
      <w:r>
        <w:t xml:space="preserve">ody. Their commitment to subscribe to the Quality Management System is the start but it needs to continue through the implementation and maintenance phases. Having a senior manager who champions and actively promotes the system, ensures resources are available to do the required work, supports the project team and guides staff through the change will improve the likelihood of staff adopting and using the system. </w:t>
      </w:r>
    </w:p>
    <w:p w14:paraId="6BE20729" w14:textId="77777777" w:rsidR="009F026B" w:rsidRDefault="009F026B" w:rsidP="00FA311C">
      <w:pPr>
        <w:pStyle w:val="Heading3"/>
      </w:pPr>
      <w:bookmarkStart w:id="2" w:name="_Toc213406336"/>
      <w:r>
        <w:t>Step 2 – Establish project team</w:t>
      </w:r>
      <w:bookmarkEnd w:id="2"/>
    </w:p>
    <w:p w14:paraId="5939AFCC" w14:textId="0789C8C9" w:rsidR="009F026B" w:rsidRDefault="009F026B" w:rsidP="009F026B">
      <w:r>
        <w:t xml:space="preserve">After </w:t>
      </w:r>
      <w:r w:rsidR="007B6354">
        <w:t>e</w:t>
      </w:r>
      <w:r>
        <w:t>xecutive support, the next most important factor to successfully managing a change is having dedicated resources who will do the work and support staff uptake of the system. These will make up the Project Team and could include:</w:t>
      </w:r>
    </w:p>
    <w:p w14:paraId="151A0159" w14:textId="53C42C10" w:rsidR="009F026B" w:rsidRDefault="009F026B" w:rsidP="007B6354">
      <w:pPr>
        <w:pStyle w:val="ListParagraph"/>
        <w:numPr>
          <w:ilvl w:val="0"/>
          <w:numId w:val="2"/>
        </w:numPr>
      </w:pPr>
      <w:r>
        <w:t>A project sponsor – GM/CEO or other senior decision</w:t>
      </w:r>
      <w:r w:rsidR="007B6354">
        <w:t>-</w:t>
      </w:r>
      <w:r>
        <w:t>maker with authority who will support the team with any resources required to do the project, make decisions and promote the new ways of working.</w:t>
      </w:r>
    </w:p>
    <w:p w14:paraId="7DE39A78" w14:textId="77777777" w:rsidR="007B6354" w:rsidRDefault="009F026B" w:rsidP="009F026B">
      <w:pPr>
        <w:pStyle w:val="ListParagraph"/>
        <w:numPr>
          <w:ilvl w:val="0"/>
          <w:numId w:val="2"/>
        </w:numPr>
      </w:pPr>
      <w:r>
        <w:t>A project leader – quality or operational staff member with the responsibility for overseeing the implementation of the system.</w:t>
      </w:r>
    </w:p>
    <w:p w14:paraId="57915D2B" w14:textId="50A5B823" w:rsidR="009F026B" w:rsidRDefault="009F026B" w:rsidP="009F026B">
      <w:pPr>
        <w:pStyle w:val="ListParagraph"/>
        <w:numPr>
          <w:ilvl w:val="0"/>
          <w:numId w:val="2"/>
        </w:numPr>
      </w:pPr>
      <w:r>
        <w:t>Other individuals in relevant roles and/or with the knowledge or skills to contribute to or undertake the activity/</w:t>
      </w:r>
      <w:proofErr w:type="spellStart"/>
      <w:r>
        <w:t>ies</w:t>
      </w:r>
      <w:proofErr w:type="spellEnd"/>
      <w:r>
        <w:t xml:space="preserve"> identified in the project plan. This may include representatives from frontline staff, management, volunteers and </w:t>
      </w:r>
      <w:r w:rsidR="00637C23">
        <w:t>older people</w:t>
      </w:r>
      <w:r>
        <w:t>. It is recommended the team includes line managers with responsibility for the staff impacted by the change as they will be the most effective at supporting those staff and getting them to adopt the system.</w:t>
      </w:r>
    </w:p>
    <w:p w14:paraId="7EB014D5" w14:textId="3A06DF50" w:rsidR="009F026B" w:rsidRDefault="009F026B" w:rsidP="00FA311C">
      <w:pPr>
        <w:pStyle w:val="Heading3"/>
      </w:pPr>
      <w:bookmarkStart w:id="3" w:name="_Toc213406337"/>
      <w:r>
        <w:t xml:space="preserve">Step 3 – Develop </w:t>
      </w:r>
      <w:r w:rsidR="00637C23">
        <w:t>p</w:t>
      </w:r>
      <w:r>
        <w:t xml:space="preserve">roject </w:t>
      </w:r>
      <w:r w:rsidR="00637C23">
        <w:t>p</w:t>
      </w:r>
      <w:r>
        <w:t>lan</w:t>
      </w:r>
      <w:bookmarkEnd w:id="3"/>
    </w:p>
    <w:p w14:paraId="441C23E4" w14:textId="15201E77" w:rsidR="009F026B" w:rsidRDefault="009F026B" w:rsidP="009F026B">
      <w:r>
        <w:t xml:space="preserve">Bring the team together for a project planning session to brief them on the project objectives, showcase your new quality management system and plan the work. </w:t>
      </w:r>
      <w:r w:rsidR="00EB155E">
        <w:t xml:space="preserve">The QMS Project Implementation Plan Template is provided as part of the QMS Onboarding Kit to assist you with this process. </w:t>
      </w:r>
    </w:p>
    <w:p w14:paraId="0699CD0E" w14:textId="7803B32C" w:rsidR="009F026B" w:rsidRDefault="009F026B" w:rsidP="009F026B">
      <w:r>
        <w:t>Objectives</w:t>
      </w:r>
      <w:r w:rsidR="00EB155E">
        <w:t>/goals/deliverables</w:t>
      </w:r>
      <w:r>
        <w:t xml:space="preserve"> may include:</w:t>
      </w:r>
    </w:p>
    <w:p w14:paraId="555C42CA" w14:textId="0C3D692A" w:rsidR="009F026B" w:rsidRDefault="009F026B" w:rsidP="00EB155E">
      <w:pPr>
        <w:pStyle w:val="ListParagraph"/>
        <w:numPr>
          <w:ilvl w:val="0"/>
          <w:numId w:val="3"/>
        </w:numPr>
      </w:pPr>
      <w:r>
        <w:t>All systems, policies and work practices aligned to the Aged Care Quality &amp; Safety Standards.</w:t>
      </w:r>
    </w:p>
    <w:p w14:paraId="4F7B1BC5" w14:textId="40FD99DE" w:rsidR="009F026B" w:rsidRDefault="009F026B" w:rsidP="00EB155E">
      <w:pPr>
        <w:pStyle w:val="ListParagraph"/>
        <w:numPr>
          <w:ilvl w:val="0"/>
          <w:numId w:val="3"/>
        </w:numPr>
      </w:pPr>
      <w:r>
        <w:t>Agreement/development of a Policy Management Framework (you may wish to adapt the QMS Management Framework Template for your purposes).</w:t>
      </w:r>
    </w:p>
    <w:p w14:paraId="40E52CFB" w14:textId="0E7C7E15" w:rsidR="009F026B" w:rsidRDefault="009F026B" w:rsidP="00EB155E">
      <w:pPr>
        <w:pStyle w:val="ListParagraph"/>
        <w:numPr>
          <w:ilvl w:val="0"/>
          <w:numId w:val="3"/>
        </w:numPr>
      </w:pPr>
      <w:r>
        <w:t>Up-to-date policies, processes and documents are personalised to our organisation, available on the system and named consistently and logically.</w:t>
      </w:r>
    </w:p>
    <w:p w14:paraId="32FB7FE9" w14:textId="1E1EEA4A" w:rsidR="009F026B" w:rsidRDefault="009F026B" w:rsidP="00EB155E">
      <w:pPr>
        <w:pStyle w:val="ListParagraph"/>
        <w:numPr>
          <w:ilvl w:val="0"/>
          <w:numId w:val="3"/>
        </w:numPr>
      </w:pPr>
      <w:r>
        <w:t>Configuration of the system (refer to QMS Configuration Guide for more information).</w:t>
      </w:r>
    </w:p>
    <w:p w14:paraId="7566E89B" w14:textId="14A8422A" w:rsidR="009F026B" w:rsidRDefault="009F026B" w:rsidP="00EB155E">
      <w:pPr>
        <w:pStyle w:val="ListParagraph"/>
        <w:numPr>
          <w:ilvl w:val="0"/>
          <w:numId w:val="3"/>
        </w:numPr>
      </w:pPr>
      <w:r>
        <w:lastRenderedPageBreak/>
        <w:t>All staff are knowledgeable of the requirements of the Standards and trained on changes in work practices.</w:t>
      </w:r>
    </w:p>
    <w:p w14:paraId="07F66FC8" w14:textId="230EEA42" w:rsidR="009F026B" w:rsidRDefault="009F026B" w:rsidP="00EB155E">
      <w:pPr>
        <w:pStyle w:val="ListParagraph"/>
        <w:numPr>
          <w:ilvl w:val="0"/>
          <w:numId w:val="3"/>
        </w:numPr>
      </w:pPr>
      <w:r>
        <w:t>All staff have access to the QMS, have received training on the system and know how to navigate the system to access policies, processes and documents.</w:t>
      </w:r>
    </w:p>
    <w:p w14:paraId="142B0DAC" w14:textId="006455B2" w:rsidR="009F026B" w:rsidRDefault="009F026B" w:rsidP="00EB155E">
      <w:pPr>
        <w:pStyle w:val="ListParagraph"/>
        <w:numPr>
          <w:ilvl w:val="0"/>
          <w:numId w:val="3"/>
        </w:numPr>
      </w:pPr>
      <w:r>
        <w:t xml:space="preserve">All </w:t>
      </w:r>
      <w:r w:rsidR="005C39E7">
        <w:t xml:space="preserve">older people and their supporters (e.g. </w:t>
      </w:r>
      <w:r>
        <w:t>families, carers and representative</w:t>
      </w:r>
      <w:r w:rsidR="005C39E7">
        <w:t>s)</w:t>
      </w:r>
      <w:r>
        <w:t xml:space="preserve"> are aware of the quality standards.</w:t>
      </w:r>
    </w:p>
    <w:p w14:paraId="52B833EF" w14:textId="77777777" w:rsidR="009F026B" w:rsidRDefault="009F026B" w:rsidP="009F026B">
      <w:r>
        <w:t>Planning the work includes:</w:t>
      </w:r>
    </w:p>
    <w:p w14:paraId="7FAD375B" w14:textId="618DF883" w:rsidR="009F026B" w:rsidRDefault="009F026B" w:rsidP="005C39E7">
      <w:pPr>
        <w:pStyle w:val="ListParagraph"/>
        <w:numPr>
          <w:ilvl w:val="0"/>
          <w:numId w:val="4"/>
        </w:numPr>
      </w:pPr>
      <w:r>
        <w:t>determining the activities required to meet the objectives</w:t>
      </w:r>
    </w:p>
    <w:p w14:paraId="33318E9A" w14:textId="7E320F9D" w:rsidR="009F026B" w:rsidRDefault="009F026B" w:rsidP="005C39E7">
      <w:pPr>
        <w:pStyle w:val="ListParagraph"/>
        <w:numPr>
          <w:ilvl w:val="0"/>
          <w:numId w:val="4"/>
        </w:numPr>
      </w:pPr>
      <w:r>
        <w:t xml:space="preserve">prioritisation and approach (e.g. are </w:t>
      </w:r>
      <w:proofErr w:type="gramStart"/>
      <w:r>
        <w:t>there</w:t>
      </w:r>
      <w:proofErr w:type="gramEnd"/>
      <w:r>
        <w:t xml:space="preserve"> </w:t>
      </w:r>
      <w:proofErr w:type="gramStart"/>
      <w:r>
        <w:t>particular functions</w:t>
      </w:r>
      <w:proofErr w:type="gramEnd"/>
      <w:r>
        <w:t xml:space="preserve"> or </w:t>
      </w:r>
      <w:r w:rsidR="005C39E7">
        <w:t>S</w:t>
      </w:r>
      <w:r>
        <w:t>tandards you should start with because they are new, not done well and/or present a high risk)</w:t>
      </w:r>
    </w:p>
    <w:p w14:paraId="0F387D32" w14:textId="06A0B524" w:rsidR="009F026B" w:rsidRDefault="009F026B" w:rsidP="005C39E7">
      <w:pPr>
        <w:pStyle w:val="ListParagraph"/>
        <w:numPr>
          <w:ilvl w:val="0"/>
          <w:numId w:val="4"/>
        </w:numPr>
      </w:pPr>
      <w:r>
        <w:t>planning engagement</w:t>
      </w:r>
      <w:r w:rsidR="005C39E7">
        <w:t xml:space="preserve"> and communication </w:t>
      </w:r>
      <w:r>
        <w:t>with staff</w:t>
      </w:r>
    </w:p>
    <w:p w14:paraId="045916AB" w14:textId="21E93DF9" w:rsidR="005C39E7" w:rsidRDefault="005C39E7" w:rsidP="005C39E7">
      <w:pPr>
        <w:pStyle w:val="ListParagraph"/>
        <w:numPr>
          <w:ilvl w:val="0"/>
          <w:numId w:val="4"/>
        </w:numPr>
      </w:pPr>
      <w:r>
        <w:t>planning training and support for staff</w:t>
      </w:r>
    </w:p>
    <w:p w14:paraId="05279313" w14:textId="3C3C8C49" w:rsidR="009F026B" w:rsidRDefault="009F026B" w:rsidP="005C39E7">
      <w:pPr>
        <w:pStyle w:val="ListParagraph"/>
        <w:numPr>
          <w:ilvl w:val="0"/>
          <w:numId w:val="4"/>
        </w:numPr>
      </w:pPr>
      <w:r>
        <w:t>allocating responsibility for each activity to the appropriate team member or other person/group</w:t>
      </w:r>
    </w:p>
    <w:p w14:paraId="4EE5160D" w14:textId="6F6363AC" w:rsidR="00337701" w:rsidRDefault="00337701" w:rsidP="005C39E7">
      <w:pPr>
        <w:pStyle w:val="ListParagraph"/>
        <w:numPr>
          <w:ilvl w:val="0"/>
          <w:numId w:val="4"/>
        </w:numPr>
      </w:pPr>
      <w:r>
        <w:t xml:space="preserve">allocating resources to allow the implementation to be successful </w:t>
      </w:r>
    </w:p>
    <w:p w14:paraId="5A420450" w14:textId="1D000C41" w:rsidR="009F026B" w:rsidRDefault="009F026B" w:rsidP="005C39E7">
      <w:pPr>
        <w:pStyle w:val="ListParagraph"/>
        <w:numPr>
          <w:ilvl w:val="0"/>
          <w:numId w:val="4"/>
        </w:numPr>
      </w:pPr>
      <w:r>
        <w:t>agreeing on when each activity will be done and other key dates (e.g. progress reporting to management/</w:t>
      </w:r>
      <w:r w:rsidR="005C39E7">
        <w:t>G</w:t>
      </w:r>
      <w:r>
        <w:t xml:space="preserve">overning </w:t>
      </w:r>
      <w:r w:rsidR="005C39E7">
        <w:t>B</w:t>
      </w:r>
      <w:r>
        <w:t>ody, staff meetings, etc),</w:t>
      </w:r>
    </w:p>
    <w:p w14:paraId="31AC44AF" w14:textId="25E2CED0" w:rsidR="009F026B" w:rsidRDefault="009F026B" w:rsidP="005C39E7">
      <w:pPr>
        <w:pStyle w:val="ListParagraph"/>
        <w:numPr>
          <w:ilvl w:val="0"/>
          <w:numId w:val="4"/>
        </w:numPr>
      </w:pPr>
      <w:r>
        <w:t>identifying what might stop the work getting done and planning what to do if any of these occur</w:t>
      </w:r>
    </w:p>
    <w:p w14:paraId="38D3BC53" w14:textId="6086A3E2" w:rsidR="009F026B" w:rsidRDefault="009F026B" w:rsidP="005C39E7">
      <w:pPr>
        <w:pStyle w:val="ListParagraph"/>
        <w:numPr>
          <w:ilvl w:val="0"/>
          <w:numId w:val="4"/>
        </w:numPr>
      </w:pPr>
      <w:r>
        <w:t>agreeing how frequently the team will meet.</w:t>
      </w:r>
    </w:p>
    <w:p w14:paraId="2DEC9252" w14:textId="0FF3C310" w:rsidR="009F026B" w:rsidRDefault="009F026B" w:rsidP="00FA311C">
      <w:pPr>
        <w:pStyle w:val="Heading3"/>
      </w:pPr>
      <w:bookmarkStart w:id="4" w:name="_Toc213406338"/>
      <w:r>
        <w:t xml:space="preserve">Step 4 – Develop </w:t>
      </w:r>
      <w:r w:rsidR="00056225">
        <w:t>s</w:t>
      </w:r>
      <w:r>
        <w:t xml:space="preserve">ystem </w:t>
      </w:r>
      <w:r w:rsidR="00056225">
        <w:t>c</w:t>
      </w:r>
      <w:r>
        <w:t>ontent</w:t>
      </w:r>
      <w:bookmarkEnd w:id="4"/>
    </w:p>
    <w:p w14:paraId="67B62948" w14:textId="52F3B31F" w:rsidR="009F026B" w:rsidRDefault="009F026B" w:rsidP="009F026B">
      <w:r>
        <w:t xml:space="preserve">Planning how you want your system to work and what content should be available will support uptake and ensure value from your subscription. This might include reviewing the supplied policies, processes and related documents available on the system against any existing organisational policies and processes and considering how staff will access the right information. Refer to the QMS Configuration Guide for more specific guidance. </w:t>
      </w:r>
    </w:p>
    <w:p w14:paraId="525A92A9" w14:textId="77777777" w:rsidR="009F026B" w:rsidRDefault="009F026B" w:rsidP="009F026B">
      <w:r>
        <w:t>You will need to decide whether to:</w:t>
      </w:r>
    </w:p>
    <w:p w14:paraId="77B93F9F" w14:textId="62D84204" w:rsidR="009F026B" w:rsidRDefault="00337701" w:rsidP="00337701">
      <w:pPr>
        <w:pStyle w:val="ListParagraph"/>
        <w:numPr>
          <w:ilvl w:val="0"/>
          <w:numId w:val="5"/>
        </w:numPr>
      </w:pPr>
      <w:r>
        <w:t>a</w:t>
      </w:r>
      <w:r w:rsidR="009F026B">
        <w:t xml:space="preserve">dopt or adapt the supplied </w:t>
      </w:r>
      <w:r>
        <w:t>Ageing Australia</w:t>
      </w:r>
      <w:r w:rsidR="009F026B">
        <w:t xml:space="preserve"> content so that it is tailored to your organisation and service requirements</w:t>
      </w:r>
    </w:p>
    <w:p w14:paraId="18CABBFD" w14:textId="1D696F2B" w:rsidR="009F026B" w:rsidRDefault="00337701" w:rsidP="00337701">
      <w:pPr>
        <w:pStyle w:val="ListParagraph"/>
        <w:numPr>
          <w:ilvl w:val="0"/>
          <w:numId w:val="5"/>
        </w:numPr>
      </w:pPr>
      <w:r>
        <w:t>a</w:t>
      </w:r>
      <w:r w:rsidR="009F026B">
        <w:t xml:space="preserve">rchive/hide any content not required by your organisation </w:t>
      </w:r>
    </w:p>
    <w:p w14:paraId="349A8AE3" w14:textId="70DA84AF" w:rsidR="009F026B" w:rsidRDefault="00337701" w:rsidP="00337701">
      <w:pPr>
        <w:pStyle w:val="ListParagraph"/>
        <w:numPr>
          <w:ilvl w:val="0"/>
          <w:numId w:val="5"/>
        </w:numPr>
      </w:pPr>
      <w:r>
        <w:t>u</w:t>
      </w:r>
      <w:r w:rsidR="009F026B">
        <w:t>pload any existing policies or processes to the system and how you would like to do this (i.e. uploading to documents or creating a new policy/process within the system)</w:t>
      </w:r>
    </w:p>
    <w:p w14:paraId="27CF063A" w14:textId="0A211308" w:rsidR="009F026B" w:rsidRDefault="00337701" w:rsidP="00337701">
      <w:pPr>
        <w:pStyle w:val="ListParagraph"/>
        <w:numPr>
          <w:ilvl w:val="0"/>
          <w:numId w:val="5"/>
        </w:numPr>
      </w:pPr>
      <w:r>
        <w:t>c</w:t>
      </w:r>
      <w:r w:rsidR="009F026B">
        <w:t>reate any new policies and processes in the system</w:t>
      </w:r>
    </w:p>
    <w:p w14:paraId="4C2E97CA" w14:textId="58EE053E" w:rsidR="009F026B" w:rsidRDefault="00337701" w:rsidP="00337701">
      <w:pPr>
        <w:pStyle w:val="ListParagraph"/>
        <w:numPr>
          <w:ilvl w:val="0"/>
          <w:numId w:val="5"/>
        </w:numPr>
      </w:pPr>
      <w:r>
        <w:t>c</w:t>
      </w:r>
      <w:r w:rsidR="009F026B">
        <w:t>onsider how system content will be maintained and updated. This includes how policies, processes and related documents are identified, created/updated, approved, owned, released and reviewed and roles and responsibilities for achieving this</w:t>
      </w:r>
      <w:r>
        <w:t xml:space="preserve"> (y</w:t>
      </w:r>
      <w:r w:rsidR="009F026B">
        <w:t>ou may wi</w:t>
      </w:r>
      <w:r>
        <w:t xml:space="preserve">sh </w:t>
      </w:r>
      <w:r w:rsidR="009F026B">
        <w:t>to adapt the QMS Management Framework Template to guide you</w:t>
      </w:r>
      <w:r>
        <w:t>)</w:t>
      </w:r>
      <w:r w:rsidR="009F026B">
        <w:t xml:space="preserve">. </w:t>
      </w:r>
    </w:p>
    <w:p w14:paraId="32820D7B" w14:textId="36D02B60" w:rsidR="009F026B" w:rsidRDefault="009F026B" w:rsidP="009F026B">
      <w:r>
        <w:t xml:space="preserve">A Policy Management Framework can assist with decision-making. The supplied QMS Management Framework Template provides a starting point. It can be </w:t>
      </w:r>
      <w:r>
        <w:lastRenderedPageBreak/>
        <w:t xml:space="preserve">reviewed and updated to meet your requirements then approved by the CEO (or equivalent) or </w:t>
      </w:r>
      <w:r w:rsidR="00337701">
        <w:t>G</w:t>
      </w:r>
      <w:r>
        <w:t xml:space="preserve">overning </w:t>
      </w:r>
      <w:r w:rsidR="00337701">
        <w:t>B</w:t>
      </w:r>
      <w:r>
        <w:t>ody</w:t>
      </w:r>
      <w:r w:rsidR="00F47ABA">
        <w:t xml:space="preserve"> then uploaded to your new QMS so that all relevant staff can access it</w:t>
      </w:r>
      <w:r>
        <w:t>.</w:t>
      </w:r>
    </w:p>
    <w:p w14:paraId="424BED24" w14:textId="77777777" w:rsidR="009F026B" w:rsidRDefault="009F026B" w:rsidP="00FA311C">
      <w:pPr>
        <w:pStyle w:val="Heading3"/>
      </w:pPr>
      <w:bookmarkStart w:id="5" w:name="_Toc213406339"/>
      <w:r>
        <w:t>Step 5 – Engage staff and other stakeholders</w:t>
      </w:r>
      <w:bookmarkEnd w:id="5"/>
    </w:p>
    <w:p w14:paraId="75D56686" w14:textId="6F210D72" w:rsidR="009F026B" w:rsidRDefault="009F026B" w:rsidP="009F026B">
      <w:r>
        <w:t>Engaging staff and other stakeholders or users of the system early is key to their successfully adopting and following the changed requirements and processes. Effective communication is frequent, consistent, transparent and tailored to the individual or group. It focuses on answering the questions users have on the business reasons like ‘why is the change needed?’, ‘why now?’ and ‘what if it doesn’t happen?’ as well as the effect on them personally such as ‘what will I get out of it?’ and ‘how will I be impacted?’ Most benefit is gained when the reasons are delivered by a senior executive and the employee’s line manager explains how they change will impact them individually. So early and effective engagement of middle managers is important. It is also important to consider at what stage of your system configuration you will invite your staff to have access to the</w:t>
      </w:r>
      <w:r w:rsidR="00436BC0">
        <w:t xml:space="preserve"> </w:t>
      </w:r>
      <w:r>
        <w:t xml:space="preserve">QMS. </w:t>
      </w:r>
    </w:p>
    <w:p w14:paraId="16CB2AD4" w14:textId="77777777" w:rsidR="009F026B" w:rsidRDefault="009F026B" w:rsidP="009F026B">
      <w:r>
        <w:t>Different communication will be required through the three phases of the project:</w:t>
      </w:r>
    </w:p>
    <w:p w14:paraId="0B36BC25" w14:textId="38B58DA5" w:rsidR="009F026B" w:rsidRDefault="009F026B" w:rsidP="00436BC0">
      <w:pPr>
        <w:pStyle w:val="ListParagraph"/>
        <w:numPr>
          <w:ilvl w:val="0"/>
          <w:numId w:val="6"/>
        </w:numPr>
      </w:pPr>
      <w:r w:rsidRPr="00436BC0">
        <w:rPr>
          <w:u w:val="single"/>
        </w:rPr>
        <w:t>Preparation</w:t>
      </w:r>
      <w:r>
        <w:t xml:space="preserve"> - The goal is to create awareness of the coming changes and get users enthusiastic about what is coming. This could include:</w:t>
      </w:r>
    </w:p>
    <w:p w14:paraId="4DDC8299" w14:textId="6398BC4C" w:rsidR="009F026B" w:rsidRDefault="009F026B" w:rsidP="00436BC0">
      <w:pPr>
        <w:pStyle w:val="ListParagraph"/>
        <w:numPr>
          <w:ilvl w:val="0"/>
          <w:numId w:val="7"/>
        </w:numPr>
      </w:pPr>
      <w:r>
        <w:t>providing advance notice on the introduction of the software through emails, team/staff meetings, notice boards, etc, covering what the QMS does and why and when it will be implemented</w:t>
      </w:r>
    </w:p>
    <w:p w14:paraId="1F8B1967" w14:textId="42B95F47" w:rsidR="009F026B" w:rsidRDefault="009F026B" w:rsidP="00436BC0">
      <w:pPr>
        <w:pStyle w:val="ListParagraph"/>
        <w:numPr>
          <w:ilvl w:val="0"/>
          <w:numId w:val="7"/>
        </w:numPr>
      </w:pPr>
      <w:r>
        <w:t>involving relevant staff in the content review</w:t>
      </w:r>
    </w:p>
    <w:p w14:paraId="365A3486" w14:textId="5C890341" w:rsidR="009F026B" w:rsidRDefault="009F026B" w:rsidP="00436BC0">
      <w:pPr>
        <w:pStyle w:val="ListParagraph"/>
        <w:numPr>
          <w:ilvl w:val="0"/>
          <w:numId w:val="7"/>
        </w:numPr>
      </w:pPr>
      <w:r>
        <w:t>conducting training sessions on the system</w:t>
      </w:r>
    </w:p>
    <w:p w14:paraId="6A2A5BEA" w14:textId="37CA3362" w:rsidR="00436BC0" w:rsidRDefault="009F026B" w:rsidP="009F026B">
      <w:pPr>
        <w:pStyle w:val="ListParagraph"/>
        <w:numPr>
          <w:ilvl w:val="0"/>
          <w:numId w:val="7"/>
        </w:numPr>
      </w:pPr>
      <w:r>
        <w:t xml:space="preserve">sending notice that the invitation is coming </w:t>
      </w:r>
      <w:r w:rsidR="00182854">
        <w:t xml:space="preserve">(you may wish to use the QMS Staff Communication Template to guide this) </w:t>
      </w:r>
      <w:r>
        <w:t>covering:</w:t>
      </w:r>
    </w:p>
    <w:p w14:paraId="4C7ED660" w14:textId="397A560C" w:rsidR="00436BC0" w:rsidRDefault="009F026B" w:rsidP="009F026B">
      <w:pPr>
        <w:pStyle w:val="ListParagraph"/>
        <w:numPr>
          <w:ilvl w:val="1"/>
          <w:numId w:val="7"/>
        </w:numPr>
      </w:pPr>
      <w:r>
        <w:t xml:space="preserve">when it will be sent and who the sender is </w:t>
      </w:r>
    </w:p>
    <w:p w14:paraId="5EC222D1" w14:textId="3B6C820F" w:rsidR="00436BC0" w:rsidRDefault="009F026B" w:rsidP="009F026B">
      <w:pPr>
        <w:pStyle w:val="ListParagraph"/>
        <w:numPr>
          <w:ilvl w:val="1"/>
          <w:numId w:val="7"/>
        </w:numPr>
      </w:pPr>
      <w:r>
        <w:t xml:space="preserve">a prompt to save/record </w:t>
      </w:r>
      <w:r w:rsidR="00BC1771">
        <w:t>the URL</w:t>
      </w:r>
      <w:r>
        <w:t xml:space="preserve"> for future access </w:t>
      </w:r>
    </w:p>
    <w:p w14:paraId="67B90DD2" w14:textId="77777777" w:rsidR="00436BC0" w:rsidRDefault="009F026B" w:rsidP="009F026B">
      <w:pPr>
        <w:pStyle w:val="ListParagraph"/>
        <w:numPr>
          <w:ilvl w:val="1"/>
          <w:numId w:val="7"/>
        </w:numPr>
      </w:pPr>
      <w:r>
        <w:t>any expectations of them once they have logged in.</w:t>
      </w:r>
    </w:p>
    <w:p w14:paraId="40ABD385" w14:textId="07993FDB" w:rsidR="00436BC0" w:rsidRDefault="009F026B" w:rsidP="009F026B">
      <w:pPr>
        <w:pStyle w:val="ListParagraph"/>
        <w:numPr>
          <w:ilvl w:val="0"/>
          <w:numId w:val="6"/>
        </w:numPr>
      </w:pPr>
      <w:r w:rsidRPr="00436BC0">
        <w:rPr>
          <w:u w:val="single"/>
        </w:rPr>
        <w:t>Implementation</w:t>
      </w:r>
      <w:r>
        <w:t xml:space="preserve"> – users are given the knowledge and skills to manage the new ways of working resulting from the change (for example undertaking a skills gap analysis and providing training on accessing the new policies or different procedures). Strategies that may assist with this include offering incentives such as prizes/awards for accessing the system and launching the QMS with fun activities.</w:t>
      </w:r>
    </w:p>
    <w:p w14:paraId="2B5FC6A9" w14:textId="46763A6A" w:rsidR="009F026B" w:rsidRDefault="009F026B" w:rsidP="009F026B">
      <w:pPr>
        <w:pStyle w:val="ListParagraph"/>
        <w:numPr>
          <w:ilvl w:val="0"/>
          <w:numId w:val="6"/>
        </w:numPr>
      </w:pPr>
      <w:r w:rsidRPr="00436BC0">
        <w:rPr>
          <w:u w:val="single"/>
        </w:rPr>
        <w:t>Reinforcement</w:t>
      </w:r>
      <w:r>
        <w:t xml:space="preserve"> – Ongoing support and confirmation the new systems and processes are being used. For instance, this may include setting up the Required Reading function and assigning content for staff to engage with. </w:t>
      </w:r>
    </w:p>
    <w:p w14:paraId="145508A8" w14:textId="77777777" w:rsidR="009F026B" w:rsidRDefault="009F026B" w:rsidP="00FA311C">
      <w:pPr>
        <w:pStyle w:val="Heading3"/>
      </w:pPr>
      <w:bookmarkStart w:id="6" w:name="_Toc213406340"/>
      <w:r>
        <w:t>Step 6 – Monitoring and review</w:t>
      </w:r>
      <w:bookmarkEnd w:id="6"/>
    </w:p>
    <w:p w14:paraId="1D39BE8B" w14:textId="77777777" w:rsidR="009F026B" w:rsidRDefault="009F026B" w:rsidP="009F026B">
      <w:r>
        <w:t>Your Project Team will need to meet regularly and communicate with the Project Sponsor to monitor and review progress against the Project Plan and oversee system implementation. You will need to consider how you will evaluate system implementation and ensure you get the most out of your subscription.</w:t>
      </w:r>
    </w:p>
    <w:p w14:paraId="4B4FA619" w14:textId="77777777" w:rsidR="009F026B" w:rsidRDefault="009F026B" w:rsidP="00A90F53">
      <w:pPr>
        <w:pStyle w:val="Heading2"/>
      </w:pPr>
      <w:bookmarkStart w:id="7" w:name="_Toc213406341"/>
      <w:r>
        <w:lastRenderedPageBreak/>
        <w:t>Need help?</w:t>
      </w:r>
      <w:bookmarkEnd w:id="7"/>
    </w:p>
    <w:p w14:paraId="621032E1" w14:textId="7863B138" w:rsidR="00A90F53" w:rsidRDefault="00383C12" w:rsidP="00FA311C">
      <w:pPr>
        <w:pStyle w:val="Heading3"/>
      </w:pPr>
      <w:bookmarkStart w:id="8" w:name="_Toc213406342"/>
      <w:r>
        <w:t>O</w:t>
      </w:r>
      <w:r w:rsidR="00A90F53">
        <w:t xml:space="preserve">nboarding </w:t>
      </w:r>
      <w:r w:rsidR="00056225">
        <w:t>k</w:t>
      </w:r>
      <w:r w:rsidR="00A90F53">
        <w:t>it</w:t>
      </w:r>
      <w:bookmarkEnd w:id="8"/>
    </w:p>
    <w:p w14:paraId="4146E52C" w14:textId="2A415770" w:rsidR="00A90F53" w:rsidRDefault="00A90F53" w:rsidP="00A90F53">
      <w:r>
        <w:t xml:space="preserve">Within the QMS Onboarding Kit are various tools and templates to help you </w:t>
      </w:r>
      <w:r w:rsidR="006C069C">
        <w:t xml:space="preserve">understand, </w:t>
      </w:r>
      <w:r>
        <w:t>implement and configure your new system. The resources include:</w:t>
      </w:r>
    </w:p>
    <w:p w14:paraId="32CA5A2E" w14:textId="784372EE" w:rsidR="00A90F53" w:rsidRDefault="009F6516" w:rsidP="00A90F53">
      <w:pPr>
        <w:pStyle w:val="ListParagraph"/>
        <w:numPr>
          <w:ilvl w:val="0"/>
          <w:numId w:val="8"/>
        </w:numPr>
      </w:pPr>
      <w:r w:rsidRPr="00810923">
        <w:rPr>
          <w:b/>
          <w:bCs/>
        </w:rPr>
        <w:t>Configuration Guide</w:t>
      </w:r>
      <w:r w:rsidR="00810923">
        <w:t xml:space="preserve"> – details of how to set up your QMS</w:t>
      </w:r>
    </w:p>
    <w:p w14:paraId="6E6974FD" w14:textId="46FC9D4F" w:rsidR="009F6516" w:rsidRDefault="009F6516" w:rsidP="00A90F53">
      <w:pPr>
        <w:pStyle w:val="ListParagraph"/>
        <w:numPr>
          <w:ilvl w:val="0"/>
          <w:numId w:val="8"/>
        </w:numPr>
      </w:pPr>
      <w:r w:rsidRPr="00810923">
        <w:rPr>
          <w:b/>
          <w:bCs/>
        </w:rPr>
        <w:t>Management Framework template</w:t>
      </w:r>
      <w:r w:rsidR="00810923">
        <w:t xml:space="preserve"> – a template framework for managing your policies and QMS ongoing</w:t>
      </w:r>
    </w:p>
    <w:p w14:paraId="64DA1B52" w14:textId="4EEDC878" w:rsidR="009F6516" w:rsidRDefault="009F6516" w:rsidP="00A90F53">
      <w:pPr>
        <w:pStyle w:val="ListParagraph"/>
        <w:numPr>
          <w:ilvl w:val="0"/>
          <w:numId w:val="8"/>
        </w:numPr>
      </w:pPr>
      <w:r w:rsidRPr="00810923">
        <w:rPr>
          <w:b/>
          <w:bCs/>
        </w:rPr>
        <w:t>Project Implementation Plan template</w:t>
      </w:r>
      <w:r w:rsidR="00810923">
        <w:t xml:space="preserve"> – a template project plan to assist with guiding your project planning and implementation</w:t>
      </w:r>
    </w:p>
    <w:p w14:paraId="7C3671FE" w14:textId="03858278" w:rsidR="00CA5694" w:rsidRDefault="00CA5694" w:rsidP="00A90F53">
      <w:pPr>
        <w:pStyle w:val="ListParagraph"/>
        <w:numPr>
          <w:ilvl w:val="0"/>
          <w:numId w:val="8"/>
        </w:numPr>
      </w:pPr>
      <w:r w:rsidRPr="00810923">
        <w:rPr>
          <w:b/>
          <w:bCs/>
        </w:rPr>
        <w:t>Bulk User Upload Template</w:t>
      </w:r>
      <w:r w:rsidR="00810923">
        <w:t xml:space="preserve"> – a tool to assist with adding on users in bulk when ready</w:t>
      </w:r>
    </w:p>
    <w:p w14:paraId="4C8BA791" w14:textId="3B1921D9" w:rsidR="009F6516" w:rsidRDefault="009F6516" w:rsidP="00A90F53">
      <w:pPr>
        <w:pStyle w:val="ListParagraph"/>
        <w:numPr>
          <w:ilvl w:val="0"/>
          <w:numId w:val="8"/>
        </w:numPr>
      </w:pPr>
      <w:r w:rsidRPr="00810923">
        <w:rPr>
          <w:b/>
          <w:bCs/>
        </w:rPr>
        <w:t>Quick User Guide template</w:t>
      </w:r>
      <w:r w:rsidR="006C069C">
        <w:t xml:space="preserve"> – a </w:t>
      </w:r>
      <w:r w:rsidR="00810923">
        <w:t>quick summary of how to log on for the first time, navigate and search the system for all users.</w:t>
      </w:r>
    </w:p>
    <w:p w14:paraId="126D5E70" w14:textId="11F93571" w:rsidR="009F6516" w:rsidRDefault="00CA5694" w:rsidP="00A90F53">
      <w:pPr>
        <w:pStyle w:val="ListParagraph"/>
        <w:numPr>
          <w:ilvl w:val="0"/>
          <w:numId w:val="8"/>
        </w:numPr>
      </w:pPr>
      <w:r w:rsidRPr="00810923">
        <w:rPr>
          <w:b/>
          <w:bCs/>
        </w:rPr>
        <w:t>Staff Communication template</w:t>
      </w:r>
      <w:r w:rsidR="006C069C">
        <w:t xml:space="preserve"> – contains templates for all staff emails to introduce the system and Required Reading. </w:t>
      </w:r>
    </w:p>
    <w:p w14:paraId="3556263C" w14:textId="2D4A221B" w:rsidR="00CA5694" w:rsidRDefault="00CA5694" w:rsidP="00A90F53">
      <w:pPr>
        <w:pStyle w:val="ListParagraph"/>
        <w:numPr>
          <w:ilvl w:val="0"/>
          <w:numId w:val="8"/>
        </w:numPr>
      </w:pPr>
      <w:r w:rsidRPr="00810923">
        <w:rPr>
          <w:b/>
          <w:bCs/>
        </w:rPr>
        <w:t>User Training Template</w:t>
      </w:r>
      <w:r w:rsidR="006C069C">
        <w:t xml:space="preserve"> – a PowerPoint template to help guide your initial user training for all staff.</w:t>
      </w:r>
    </w:p>
    <w:p w14:paraId="604FB37D" w14:textId="45BE3CB6" w:rsidR="00DB7184" w:rsidRDefault="00DB7184" w:rsidP="00A90F53">
      <w:pPr>
        <w:pStyle w:val="ListParagraph"/>
        <w:numPr>
          <w:ilvl w:val="0"/>
          <w:numId w:val="8"/>
        </w:numPr>
      </w:pPr>
      <w:r w:rsidRPr="00810923">
        <w:rPr>
          <w:b/>
          <w:bCs/>
        </w:rPr>
        <w:t>Single Sign On</w:t>
      </w:r>
      <w:r w:rsidR="006C069C" w:rsidRPr="00810923">
        <w:rPr>
          <w:b/>
          <w:bCs/>
        </w:rPr>
        <w:t xml:space="preserve"> (SSO)</w:t>
      </w:r>
      <w:r w:rsidRPr="00810923">
        <w:rPr>
          <w:b/>
          <w:bCs/>
        </w:rPr>
        <w:t xml:space="preserve"> Implementation Guide</w:t>
      </w:r>
      <w:r w:rsidR="006C069C">
        <w:t xml:space="preserve"> – how to set up single sign on for your staff, if you choose to. </w:t>
      </w:r>
    </w:p>
    <w:p w14:paraId="72819D6A" w14:textId="55DF57E9" w:rsidR="006C069C" w:rsidRDefault="006C069C" w:rsidP="00A90F53">
      <w:pPr>
        <w:pStyle w:val="ListParagraph"/>
        <w:numPr>
          <w:ilvl w:val="0"/>
          <w:numId w:val="8"/>
        </w:numPr>
      </w:pPr>
      <w:r w:rsidRPr="00810923">
        <w:rPr>
          <w:b/>
          <w:bCs/>
        </w:rPr>
        <w:t>IT and Security FAQs</w:t>
      </w:r>
      <w:r>
        <w:t xml:space="preserve"> – information about security and IT from Centro Assist. </w:t>
      </w:r>
    </w:p>
    <w:p w14:paraId="7C1D24D8" w14:textId="418A9B40" w:rsidR="00810923" w:rsidRDefault="00FA311C" w:rsidP="00FA311C">
      <w:pPr>
        <w:pStyle w:val="Heading3"/>
      </w:pPr>
      <w:bookmarkStart w:id="9" w:name="_Toc213406343"/>
      <w:r>
        <w:t>S</w:t>
      </w:r>
      <w:r w:rsidR="00810923">
        <w:t xml:space="preserve">upport </w:t>
      </w:r>
      <w:r w:rsidR="00056225">
        <w:t>p</w:t>
      </w:r>
      <w:r w:rsidR="00810923">
        <w:t>ortal</w:t>
      </w:r>
      <w:bookmarkEnd w:id="9"/>
    </w:p>
    <w:p w14:paraId="2F983F5D" w14:textId="5D82E4F8" w:rsidR="00810923" w:rsidRDefault="00810923" w:rsidP="00810923">
      <w:r>
        <w:t xml:space="preserve">Ageing Australia provides various User Guides and training resources within the </w:t>
      </w:r>
      <w:hyperlink r:id="rId11" w:history="1">
        <w:r w:rsidRPr="00810923">
          <w:rPr>
            <w:rStyle w:val="Hyperlink"/>
          </w:rPr>
          <w:t>QMS Support Portal</w:t>
        </w:r>
      </w:hyperlink>
      <w:r>
        <w:t xml:space="preserve">. This can also be accessed by any user, from any page within your QMS. </w:t>
      </w:r>
    </w:p>
    <w:p w14:paraId="1ED94624" w14:textId="77777777" w:rsidR="00E87260" w:rsidRDefault="00E87260" w:rsidP="00FA311C">
      <w:pPr>
        <w:pStyle w:val="Heading3"/>
      </w:pPr>
      <w:bookmarkStart w:id="10" w:name="_Toc213406344"/>
      <w:r>
        <w:t>Initial onboarding</w:t>
      </w:r>
      <w:bookmarkEnd w:id="10"/>
    </w:p>
    <w:p w14:paraId="619868D9" w14:textId="10649C96" w:rsidR="00E87260" w:rsidRDefault="00E87260" w:rsidP="00E87260">
      <w:r>
        <w:t>Organisations new to the QMS are offered an initial onboarding meeting with our Account Manager. The purpose of this session is to provide basic navigation and configuration guidance to system Administrators and decision-makers. If your organisation has not yet had this session, please contact our team at quality@ageingaustralia.asn.au.</w:t>
      </w:r>
    </w:p>
    <w:p w14:paraId="545B5D8A" w14:textId="424C66A1" w:rsidR="00810923" w:rsidRDefault="00FA311C" w:rsidP="00FA311C">
      <w:pPr>
        <w:pStyle w:val="Heading3"/>
      </w:pPr>
      <w:bookmarkStart w:id="11" w:name="_Toc213406345"/>
      <w:r>
        <w:t>G</w:t>
      </w:r>
      <w:r w:rsidR="00810923">
        <w:t>roup training</w:t>
      </w:r>
      <w:r>
        <w:t xml:space="preserve"> for administrators</w:t>
      </w:r>
      <w:bookmarkEnd w:id="11"/>
    </w:p>
    <w:p w14:paraId="4048950F" w14:textId="095C81C5" w:rsidR="00810923" w:rsidRDefault="00810923" w:rsidP="00810923">
      <w:r>
        <w:t xml:space="preserve">Ageing Australia runs regular training sessions for QMS system Administrators via Microsoft Teams. The training is included for free in your system subscription and suitable for users with Administrator level access and responsibilities only. </w:t>
      </w:r>
      <w:hyperlink r:id="rId12" w:history="1">
        <w:r w:rsidR="00BD59B9" w:rsidRPr="003B0216">
          <w:rPr>
            <w:rStyle w:val="Hyperlink"/>
          </w:rPr>
          <w:t>Details of the training schedule can be found here.</w:t>
        </w:r>
      </w:hyperlink>
      <w:r w:rsidR="003B0216">
        <w:t xml:space="preserve"> It is recommended that organisations ensure the appropriate people have attended their onboarding training</w:t>
      </w:r>
      <w:r w:rsidR="003143CF">
        <w:t xml:space="preserve"> as well as Manage Content, Required Reading and Business Units training prior to inviting their system users to use the QMS.</w:t>
      </w:r>
      <w:r w:rsidR="00BD59B9">
        <w:t xml:space="preserve"> </w:t>
      </w:r>
      <w:r>
        <w:t xml:space="preserve">Email us at </w:t>
      </w:r>
      <w:hyperlink r:id="rId13" w:history="1">
        <w:r w:rsidRPr="00E864D8">
          <w:rPr>
            <w:rStyle w:val="Hyperlink"/>
          </w:rPr>
          <w:t>quality@ageingaustralia.asn.au</w:t>
        </w:r>
      </w:hyperlink>
      <w:r>
        <w:t xml:space="preserve"> to register for any session. </w:t>
      </w:r>
      <w:r w:rsidR="009F1F81">
        <w:t>Training is provided on the following topics:</w:t>
      </w:r>
    </w:p>
    <w:p w14:paraId="7E10F151" w14:textId="0EADD5A9" w:rsidR="009F1F81" w:rsidRDefault="009F1F81" w:rsidP="009F1F81">
      <w:pPr>
        <w:pStyle w:val="ListParagraph"/>
        <w:numPr>
          <w:ilvl w:val="0"/>
          <w:numId w:val="8"/>
        </w:numPr>
      </w:pPr>
      <w:r w:rsidRPr="0074787E">
        <w:rPr>
          <w:b/>
          <w:bCs/>
        </w:rPr>
        <w:lastRenderedPageBreak/>
        <w:t xml:space="preserve">New User </w:t>
      </w:r>
      <w:r>
        <w:t>–</w:t>
      </w:r>
      <w:r w:rsidR="00D348E9">
        <w:t xml:space="preserve"> </w:t>
      </w:r>
      <w:r>
        <w:t xml:space="preserve">for all new system Administrators. Includes an introduction to the QMS, its purpose, how to search and navigate the system, add users and download reports. </w:t>
      </w:r>
    </w:p>
    <w:p w14:paraId="3D5BBABA" w14:textId="594AC1D4" w:rsidR="00D348E9" w:rsidRDefault="00D348E9" w:rsidP="009F1F81">
      <w:pPr>
        <w:pStyle w:val="ListParagraph"/>
        <w:numPr>
          <w:ilvl w:val="0"/>
          <w:numId w:val="8"/>
        </w:numPr>
      </w:pPr>
      <w:r w:rsidRPr="0074787E">
        <w:rPr>
          <w:b/>
          <w:bCs/>
        </w:rPr>
        <w:t xml:space="preserve">Manage Content </w:t>
      </w:r>
      <w:r>
        <w:t>– for Administrators responsible for editing, reviewing and updating content within the system.</w:t>
      </w:r>
    </w:p>
    <w:p w14:paraId="69835E7F" w14:textId="74A0A95F" w:rsidR="00D348E9" w:rsidRDefault="00D348E9" w:rsidP="009F1F81">
      <w:pPr>
        <w:pStyle w:val="ListParagraph"/>
        <w:numPr>
          <w:ilvl w:val="0"/>
          <w:numId w:val="8"/>
        </w:numPr>
      </w:pPr>
      <w:r w:rsidRPr="0074787E">
        <w:rPr>
          <w:b/>
          <w:bCs/>
        </w:rPr>
        <w:t xml:space="preserve">Required Reading </w:t>
      </w:r>
      <w:r>
        <w:t>– for Administrators responsible for configuring the system and adding in new Users</w:t>
      </w:r>
      <w:r w:rsidR="006E54C3">
        <w:t xml:space="preserve">. Includes information about the Required Reading function, the purpose of Roles and how to set up Required Reading settings. </w:t>
      </w:r>
    </w:p>
    <w:p w14:paraId="692A14EA" w14:textId="34B6DA03" w:rsidR="006E54C3" w:rsidRDefault="006E54C3" w:rsidP="006E54C3">
      <w:pPr>
        <w:pStyle w:val="ListParagraph"/>
        <w:numPr>
          <w:ilvl w:val="0"/>
          <w:numId w:val="8"/>
        </w:numPr>
      </w:pPr>
      <w:r w:rsidRPr="0074787E">
        <w:rPr>
          <w:b/>
          <w:bCs/>
        </w:rPr>
        <w:t xml:space="preserve">Business Units </w:t>
      </w:r>
      <w:r>
        <w:t xml:space="preserve">- for decision-makers and Administrators responsible for configuring the system. Includes information about the Business Units function, how to set up Business Units settings and how these interact with other modules within the system. </w:t>
      </w:r>
    </w:p>
    <w:p w14:paraId="424C78EB" w14:textId="50A18D98" w:rsidR="006E54C3" w:rsidRDefault="006E54C3" w:rsidP="009F1F81">
      <w:pPr>
        <w:pStyle w:val="ListParagraph"/>
        <w:numPr>
          <w:ilvl w:val="0"/>
          <w:numId w:val="8"/>
        </w:numPr>
      </w:pPr>
      <w:r w:rsidRPr="0074787E">
        <w:rPr>
          <w:b/>
          <w:bCs/>
        </w:rPr>
        <w:t xml:space="preserve">Audits </w:t>
      </w:r>
      <w:r>
        <w:t xml:space="preserve">– for </w:t>
      </w:r>
      <w:r w:rsidR="0074787E">
        <w:t xml:space="preserve">Administrators responsible for configuring the system. Includes information on how to access and use the Audits, set up an audit schedule, relevant access levels and reports. </w:t>
      </w:r>
    </w:p>
    <w:p w14:paraId="07CBC3A4" w14:textId="50E4D364" w:rsidR="0074787E" w:rsidRDefault="0074787E" w:rsidP="009F1F81">
      <w:pPr>
        <w:pStyle w:val="ListParagraph"/>
        <w:numPr>
          <w:ilvl w:val="0"/>
          <w:numId w:val="8"/>
        </w:numPr>
      </w:pPr>
      <w:r w:rsidRPr="0074787E">
        <w:rPr>
          <w:b/>
          <w:bCs/>
        </w:rPr>
        <w:t>Registers</w:t>
      </w:r>
      <w:r>
        <w:t xml:space="preserve"> - for Administrators responsible for configuring the system. Includes information on how to access and use the Registers, set up </w:t>
      </w:r>
      <w:proofErr w:type="gramStart"/>
      <w:r>
        <w:t>an</w:t>
      </w:r>
      <w:proofErr w:type="gramEnd"/>
      <w:r>
        <w:t xml:space="preserve"> Register settings, relevant access levels and reports.</w:t>
      </w:r>
    </w:p>
    <w:p w14:paraId="0976A3C2" w14:textId="0139FE7E" w:rsidR="00A90F53" w:rsidRDefault="00400C1C" w:rsidP="00FA311C">
      <w:pPr>
        <w:pStyle w:val="Heading3"/>
      </w:pPr>
      <w:bookmarkStart w:id="12" w:name="_Toc213406346"/>
      <w:r>
        <w:t>Consultancy</w:t>
      </w:r>
      <w:r w:rsidR="00A90F53">
        <w:t xml:space="preserve"> services</w:t>
      </w:r>
      <w:bookmarkEnd w:id="12"/>
    </w:p>
    <w:p w14:paraId="49A3F17C" w14:textId="3435A7E4" w:rsidR="009F026B" w:rsidRDefault="00A90F53" w:rsidP="009F026B">
      <w:r>
        <w:t xml:space="preserve">Ageing Australia </w:t>
      </w:r>
      <w:r w:rsidR="009F026B">
        <w:t xml:space="preserve">has industry specialists who can work with your organisation as consultants to review and develop your system, policies and processes and governance structures to support compliance to the aged care standards. They can support your organisation throughout the transition process by equipping your staff with the necessary skills to meet the new requirements. </w:t>
      </w:r>
    </w:p>
    <w:p w14:paraId="53640906" w14:textId="43D3632A" w:rsidR="00AF1882" w:rsidRDefault="009F026B" w:rsidP="009F026B">
      <w:r>
        <w:t>Contact us by email</w:t>
      </w:r>
      <w:r w:rsidR="00844AC0">
        <w:t>ing</w:t>
      </w:r>
      <w:r>
        <w:t xml:space="preserve"> </w:t>
      </w:r>
      <w:hyperlink r:id="rId14" w:history="1">
        <w:r w:rsidR="00844AC0" w:rsidRPr="00E864D8">
          <w:rPr>
            <w:rStyle w:val="Hyperlink"/>
          </w:rPr>
          <w:t>consultancy@ageingaustralia.asn.au</w:t>
        </w:r>
      </w:hyperlink>
      <w:r w:rsidR="00844AC0">
        <w:t xml:space="preserve">. </w:t>
      </w:r>
    </w:p>
    <w:sectPr w:rsidR="00AF1882">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0559" w14:textId="77777777" w:rsidR="009F026B" w:rsidRDefault="009F026B" w:rsidP="009F026B">
      <w:pPr>
        <w:spacing w:after="0" w:line="240" w:lineRule="auto"/>
      </w:pPr>
      <w:r>
        <w:separator/>
      </w:r>
    </w:p>
  </w:endnote>
  <w:endnote w:type="continuationSeparator" w:id="0">
    <w:p w14:paraId="088FD2BC" w14:textId="77777777" w:rsidR="009F026B" w:rsidRDefault="009F026B" w:rsidP="009F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56FEA" w14:textId="77777777" w:rsidR="009F026B" w:rsidRDefault="009F026B" w:rsidP="009F026B">
      <w:pPr>
        <w:spacing w:after="0" w:line="240" w:lineRule="auto"/>
      </w:pPr>
      <w:r>
        <w:separator/>
      </w:r>
    </w:p>
  </w:footnote>
  <w:footnote w:type="continuationSeparator" w:id="0">
    <w:p w14:paraId="3CBDA200" w14:textId="77777777" w:rsidR="009F026B" w:rsidRDefault="009F026B" w:rsidP="009F0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3C82" w14:textId="1977698A" w:rsidR="009F026B" w:rsidRDefault="00B930B7">
    <w:pPr>
      <w:pStyle w:val="Header"/>
    </w:pPr>
    <w:r>
      <w:rPr>
        <w:noProof/>
      </w:rPr>
      <w:drawing>
        <wp:anchor distT="0" distB="0" distL="114300" distR="114300" simplePos="0" relativeHeight="251659264" behindDoc="0" locked="0" layoutInCell="1" allowOverlap="1" wp14:anchorId="15188E1B" wp14:editId="55EAC4E7">
          <wp:simplePos x="0" y="0"/>
          <wp:positionH relativeFrom="column">
            <wp:posOffset>4490113</wp:posOffset>
          </wp:positionH>
          <wp:positionV relativeFrom="paragraph">
            <wp:posOffset>-464659</wp:posOffset>
          </wp:positionV>
          <wp:extent cx="2090057" cy="1005440"/>
          <wp:effectExtent l="0" t="0" r="5715" b="4445"/>
          <wp:wrapNone/>
          <wp:docPr id="1758173002" name="Picture 1" descr="A logo with text over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173002" name="Picture 1" descr="A logo with text overlay&#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090057" cy="10054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E0B"/>
    <w:multiLevelType w:val="hybridMultilevel"/>
    <w:tmpl w:val="437650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9A6560"/>
    <w:multiLevelType w:val="hybridMultilevel"/>
    <w:tmpl w:val="A010F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1D7679"/>
    <w:multiLevelType w:val="hybridMultilevel"/>
    <w:tmpl w:val="7D5CBC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45006E7"/>
    <w:multiLevelType w:val="hybridMultilevel"/>
    <w:tmpl w:val="66D212F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5B9F2F54"/>
    <w:multiLevelType w:val="hybridMultilevel"/>
    <w:tmpl w:val="D624C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6A9306A"/>
    <w:multiLevelType w:val="hybridMultilevel"/>
    <w:tmpl w:val="3AEE14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98B3BCC"/>
    <w:multiLevelType w:val="hybridMultilevel"/>
    <w:tmpl w:val="774403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9893F15"/>
    <w:multiLevelType w:val="hybridMultilevel"/>
    <w:tmpl w:val="6F50E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335180535">
    <w:abstractNumId w:val="1"/>
  </w:num>
  <w:num w:numId="2" w16cid:durableId="1121994435">
    <w:abstractNumId w:val="4"/>
  </w:num>
  <w:num w:numId="3" w16cid:durableId="827597882">
    <w:abstractNumId w:val="7"/>
  </w:num>
  <w:num w:numId="4" w16cid:durableId="418136010">
    <w:abstractNumId w:val="5"/>
  </w:num>
  <w:num w:numId="5" w16cid:durableId="463042434">
    <w:abstractNumId w:val="0"/>
  </w:num>
  <w:num w:numId="6" w16cid:durableId="1394740719">
    <w:abstractNumId w:val="3"/>
  </w:num>
  <w:num w:numId="7" w16cid:durableId="1107190074">
    <w:abstractNumId w:val="2"/>
  </w:num>
  <w:num w:numId="8" w16cid:durableId="1089399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1B3"/>
    <w:rsid w:val="00033216"/>
    <w:rsid w:val="00056225"/>
    <w:rsid w:val="00077422"/>
    <w:rsid w:val="00090493"/>
    <w:rsid w:val="001023B6"/>
    <w:rsid w:val="00182854"/>
    <w:rsid w:val="00217A14"/>
    <w:rsid w:val="00273DC4"/>
    <w:rsid w:val="003143CF"/>
    <w:rsid w:val="00337701"/>
    <w:rsid w:val="00383C12"/>
    <w:rsid w:val="003B0216"/>
    <w:rsid w:val="003E41B3"/>
    <w:rsid w:val="00400C1C"/>
    <w:rsid w:val="00436BC0"/>
    <w:rsid w:val="005C39E7"/>
    <w:rsid w:val="00637C23"/>
    <w:rsid w:val="00667404"/>
    <w:rsid w:val="006C069C"/>
    <w:rsid w:val="006E54C3"/>
    <w:rsid w:val="0074787E"/>
    <w:rsid w:val="007B6354"/>
    <w:rsid w:val="00810923"/>
    <w:rsid w:val="00844AC0"/>
    <w:rsid w:val="00974B5C"/>
    <w:rsid w:val="009C0D60"/>
    <w:rsid w:val="009F026B"/>
    <w:rsid w:val="009F1F81"/>
    <w:rsid w:val="009F6516"/>
    <w:rsid w:val="009F7453"/>
    <w:rsid w:val="00A24AB0"/>
    <w:rsid w:val="00A90F53"/>
    <w:rsid w:val="00AB3671"/>
    <w:rsid w:val="00AE0260"/>
    <w:rsid w:val="00AF1882"/>
    <w:rsid w:val="00AF2B69"/>
    <w:rsid w:val="00B61782"/>
    <w:rsid w:val="00B930B7"/>
    <w:rsid w:val="00B93AB8"/>
    <w:rsid w:val="00BC1771"/>
    <w:rsid w:val="00BC7F42"/>
    <w:rsid w:val="00BD59B9"/>
    <w:rsid w:val="00CA5694"/>
    <w:rsid w:val="00CF1367"/>
    <w:rsid w:val="00D348E9"/>
    <w:rsid w:val="00D96FC1"/>
    <w:rsid w:val="00DB7184"/>
    <w:rsid w:val="00DD0140"/>
    <w:rsid w:val="00E87260"/>
    <w:rsid w:val="00EB155E"/>
    <w:rsid w:val="00F47ABA"/>
    <w:rsid w:val="00FA311C"/>
    <w:rsid w:val="00FF7B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6A0B"/>
  <w15:chartTrackingRefBased/>
  <w15:docId w15:val="{65E1EB61-1F41-4AB6-9F1A-69070008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260"/>
    <w:pPr>
      <w:spacing w:line="259" w:lineRule="auto"/>
    </w:pPr>
    <w:rPr>
      <w:rFonts w:ascii="Verdana" w:hAnsi="Verdana"/>
      <w:kern w:val="0"/>
      <w:sz w:val="22"/>
      <w:szCs w:val="22"/>
      <w14:ligatures w14:val="none"/>
    </w:rPr>
  </w:style>
  <w:style w:type="paragraph" w:styleId="Heading1">
    <w:name w:val="heading 1"/>
    <w:basedOn w:val="Normal"/>
    <w:next w:val="Normal"/>
    <w:link w:val="Heading1Char"/>
    <w:autoRedefine/>
    <w:uiPriority w:val="9"/>
    <w:qFormat/>
    <w:rsid w:val="00AE0260"/>
    <w:pPr>
      <w:keepNext/>
      <w:keepLines/>
      <w:spacing w:before="360" w:after="80"/>
      <w:outlineLvl w:val="0"/>
    </w:pPr>
    <w:rPr>
      <w:rFonts w:eastAsiaTheme="majorEastAsia" w:cs="Arial"/>
      <w:b/>
      <w:color w:val="05766F"/>
      <w:sz w:val="40"/>
      <w:szCs w:val="40"/>
    </w:rPr>
  </w:style>
  <w:style w:type="paragraph" w:styleId="Heading2">
    <w:name w:val="heading 2"/>
    <w:basedOn w:val="Normal"/>
    <w:next w:val="Normal"/>
    <w:link w:val="Heading2Char"/>
    <w:autoRedefine/>
    <w:uiPriority w:val="9"/>
    <w:unhideWhenUsed/>
    <w:qFormat/>
    <w:rsid w:val="00273DC4"/>
    <w:pPr>
      <w:keepNext/>
      <w:keepLines/>
      <w:spacing w:before="160" w:after="80"/>
      <w:outlineLvl w:val="1"/>
    </w:pPr>
    <w:rPr>
      <w:rFonts w:eastAsiaTheme="majorEastAsia" w:cstheme="majorBidi"/>
      <w:b/>
      <w:color w:val="FF622F"/>
      <w:kern w:val="2"/>
      <w:sz w:val="32"/>
      <w:szCs w:val="32"/>
      <w14:ligatures w14:val="standardContextual"/>
    </w:rPr>
  </w:style>
  <w:style w:type="paragraph" w:styleId="Heading3">
    <w:name w:val="heading 3"/>
    <w:basedOn w:val="Normal"/>
    <w:next w:val="Normal"/>
    <w:link w:val="Heading3Char"/>
    <w:autoRedefine/>
    <w:uiPriority w:val="9"/>
    <w:unhideWhenUsed/>
    <w:qFormat/>
    <w:rsid w:val="00E87260"/>
    <w:pPr>
      <w:keepNext/>
      <w:keepLines/>
      <w:spacing w:before="160" w:after="80"/>
      <w:outlineLvl w:val="2"/>
    </w:pPr>
    <w:rPr>
      <w:rFonts w:eastAsiaTheme="majorEastAsia" w:cstheme="majorBidi"/>
      <w:b/>
      <w:color w:val="05766F"/>
      <w:sz w:val="24"/>
      <w:szCs w:val="28"/>
    </w:rPr>
  </w:style>
  <w:style w:type="paragraph" w:styleId="Heading4">
    <w:name w:val="heading 4"/>
    <w:basedOn w:val="Normal"/>
    <w:next w:val="Normal"/>
    <w:link w:val="Heading4Char"/>
    <w:uiPriority w:val="9"/>
    <w:semiHidden/>
    <w:unhideWhenUsed/>
    <w:qFormat/>
    <w:rsid w:val="003E41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E41B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E41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41B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41B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41B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0260"/>
    <w:pPr>
      <w:spacing w:after="80" w:line="240" w:lineRule="auto"/>
      <w:contextualSpacing/>
      <w:jc w:val="center"/>
    </w:pPr>
    <w:rPr>
      <w:rFonts w:eastAsiaTheme="majorEastAsia" w:cstheme="majorBidi"/>
      <w:b/>
      <w:bCs/>
      <w:color w:val="FF622F"/>
      <w:spacing w:val="-10"/>
      <w:kern w:val="28"/>
      <w:sz w:val="56"/>
      <w:szCs w:val="56"/>
    </w:rPr>
  </w:style>
  <w:style w:type="character" w:customStyle="1" w:styleId="TitleChar">
    <w:name w:val="Title Char"/>
    <w:basedOn w:val="DefaultParagraphFont"/>
    <w:link w:val="Title"/>
    <w:uiPriority w:val="10"/>
    <w:rsid w:val="00AE0260"/>
    <w:rPr>
      <w:rFonts w:ascii="Verdana" w:eastAsiaTheme="majorEastAsia" w:hAnsi="Verdana" w:cstheme="majorBidi"/>
      <w:b/>
      <w:bCs/>
      <w:color w:val="FF622F"/>
      <w:spacing w:val="-10"/>
      <w:kern w:val="28"/>
      <w:sz w:val="56"/>
      <w:szCs w:val="56"/>
      <w14:ligatures w14:val="none"/>
    </w:rPr>
  </w:style>
  <w:style w:type="character" w:customStyle="1" w:styleId="Heading1Char">
    <w:name w:val="Heading 1 Char"/>
    <w:basedOn w:val="DefaultParagraphFont"/>
    <w:link w:val="Heading1"/>
    <w:uiPriority w:val="9"/>
    <w:rsid w:val="00AE0260"/>
    <w:rPr>
      <w:rFonts w:ascii="Verdana" w:eastAsiaTheme="majorEastAsia" w:hAnsi="Verdana" w:cs="Arial"/>
      <w:b/>
      <w:color w:val="05766F"/>
      <w:kern w:val="0"/>
      <w:sz w:val="40"/>
      <w:szCs w:val="40"/>
      <w14:ligatures w14:val="none"/>
    </w:rPr>
  </w:style>
  <w:style w:type="character" w:customStyle="1" w:styleId="Heading2Char">
    <w:name w:val="Heading 2 Char"/>
    <w:basedOn w:val="DefaultParagraphFont"/>
    <w:link w:val="Heading2"/>
    <w:uiPriority w:val="9"/>
    <w:rsid w:val="00273DC4"/>
    <w:rPr>
      <w:rFonts w:ascii="Verdana" w:eastAsiaTheme="majorEastAsia" w:hAnsi="Verdana" w:cstheme="majorBidi"/>
      <w:b/>
      <w:color w:val="FF622F"/>
      <w:sz w:val="32"/>
      <w:szCs w:val="32"/>
    </w:rPr>
  </w:style>
  <w:style w:type="paragraph" w:customStyle="1" w:styleId="Subheading">
    <w:name w:val="Sub heading"/>
    <w:basedOn w:val="Normal"/>
    <w:link w:val="SubheadingChar"/>
    <w:autoRedefine/>
    <w:qFormat/>
    <w:rsid w:val="00CF1367"/>
    <w:rPr>
      <w:b/>
      <w:color w:val="05766F"/>
      <w:sz w:val="24"/>
    </w:rPr>
  </w:style>
  <w:style w:type="character" w:customStyle="1" w:styleId="SubheadingChar">
    <w:name w:val="Sub heading Char"/>
    <w:basedOn w:val="DefaultParagraphFont"/>
    <w:link w:val="Subheading"/>
    <w:rsid w:val="00CF1367"/>
    <w:rPr>
      <w:rFonts w:ascii="Verdana" w:hAnsi="Verdana"/>
      <w:b/>
      <w:color w:val="05766F"/>
      <w:kern w:val="0"/>
      <w:szCs w:val="22"/>
      <w14:ligatures w14:val="none"/>
    </w:rPr>
  </w:style>
  <w:style w:type="paragraph" w:styleId="NoSpacing">
    <w:name w:val="No Spacing"/>
    <w:aliases w:val="Extra subheading"/>
    <w:uiPriority w:val="1"/>
    <w:qFormat/>
    <w:rsid w:val="00217A14"/>
    <w:pPr>
      <w:spacing w:after="0" w:line="240" w:lineRule="auto"/>
    </w:pPr>
    <w:rPr>
      <w:rFonts w:ascii="Verdana" w:hAnsi="Verdana"/>
      <w:b/>
      <w:color w:val="1C0B01"/>
    </w:rPr>
  </w:style>
  <w:style w:type="character" w:customStyle="1" w:styleId="Heading3Char">
    <w:name w:val="Heading 3 Char"/>
    <w:basedOn w:val="DefaultParagraphFont"/>
    <w:link w:val="Heading3"/>
    <w:uiPriority w:val="9"/>
    <w:rsid w:val="00E87260"/>
    <w:rPr>
      <w:rFonts w:ascii="Verdana" w:eastAsiaTheme="majorEastAsia" w:hAnsi="Verdana" w:cstheme="majorBidi"/>
      <w:b/>
      <w:color w:val="05766F"/>
      <w:kern w:val="0"/>
      <w:szCs w:val="28"/>
      <w14:ligatures w14:val="none"/>
    </w:rPr>
  </w:style>
  <w:style w:type="character" w:customStyle="1" w:styleId="Heading4Char">
    <w:name w:val="Heading 4 Char"/>
    <w:basedOn w:val="DefaultParagraphFont"/>
    <w:link w:val="Heading4"/>
    <w:uiPriority w:val="9"/>
    <w:semiHidden/>
    <w:rsid w:val="003E41B3"/>
    <w:rPr>
      <w:rFonts w:eastAsiaTheme="majorEastAsia" w:cstheme="majorBidi"/>
      <w:i/>
      <w:iCs/>
      <w:color w:val="0F4761" w:themeColor="accent1" w:themeShade="BF"/>
      <w:kern w:val="0"/>
      <w:sz w:val="22"/>
      <w:szCs w:val="22"/>
      <w14:ligatures w14:val="none"/>
    </w:rPr>
  </w:style>
  <w:style w:type="character" w:customStyle="1" w:styleId="Heading5Char">
    <w:name w:val="Heading 5 Char"/>
    <w:basedOn w:val="DefaultParagraphFont"/>
    <w:link w:val="Heading5"/>
    <w:uiPriority w:val="9"/>
    <w:semiHidden/>
    <w:rsid w:val="003E41B3"/>
    <w:rPr>
      <w:rFonts w:eastAsiaTheme="majorEastAsia" w:cstheme="majorBidi"/>
      <w:color w:val="0F4761" w:themeColor="accent1" w:themeShade="BF"/>
      <w:kern w:val="0"/>
      <w:sz w:val="22"/>
      <w:szCs w:val="22"/>
      <w14:ligatures w14:val="none"/>
    </w:rPr>
  </w:style>
  <w:style w:type="character" w:customStyle="1" w:styleId="Heading6Char">
    <w:name w:val="Heading 6 Char"/>
    <w:basedOn w:val="DefaultParagraphFont"/>
    <w:link w:val="Heading6"/>
    <w:uiPriority w:val="9"/>
    <w:semiHidden/>
    <w:rsid w:val="003E41B3"/>
    <w:rPr>
      <w:rFonts w:eastAsiaTheme="majorEastAsia"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semiHidden/>
    <w:rsid w:val="003E41B3"/>
    <w:rPr>
      <w:rFonts w:eastAsiaTheme="majorEastAsia"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semiHidden/>
    <w:rsid w:val="003E41B3"/>
    <w:rPr>
      <w:rFonts w:eastAsiaTheme="majorEastAsia"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semiHidden/>
    <w:rsid w:val="003E41B3"/>
    <w:rPr>
      <w:rFonts w:eastAsiaTheme="majorEastAsia" w:cstheme="majorBidi"/>
      <w:color w:val="272727" w:themeColor="text1" w:themeTint="D8"/>
      <w:kern w:val="0"/>
      <w:sz w:val="22"/>
      <w:szCs w:val="22"/>
      <w14:ligatures w14:val="none"/>
    </w:rPr>
  </w:style>
  <w:style w:type="paragraph" w:styleId="Subtitle">
    <w:name w:val="Subtitle"/>
    <w:basedOn w:val="Normal"/>
    <w:next w:val="Normal"/>
    <w:link w:val="SubtitleChar"/>
    <w:uiPriority w:val="11"/>
    <w:qFormat/>
    <w:rsid w:val="003E41B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41B3"/>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3E41B3"/>
    <w:pPr>
      <w:spacing w:before="160"/>
      <w:jc w:val="center"/>
    </w:pPr>
    <w:rPr>
      <w:i/>
      <w:iCs/>
      <w:color w:val="404040" w:themeColor="text1" w:themeTint="BF"/>
    </w:rPr>
  </w:style>
  <w:style w:type="character" w:customStyle="1" w:styleId="QuoteChar">
    <w:name w:val="Quote Char"/>
    <w:basedOn w:val="DefaultParagraphFont"/>
    <w:link w:val="Quote"/>
    <w:uiPriority w:val="29"/>
    <w:rsid w:val="003E41B3"/>
    <w:rPr>
      <w:rFonts w:ascii="Verdana" w:hAnsi="Verdana"/>
      <w:i/>
      <w:iCs/>
      <w:color w:val="404040" w:themeColor="text1" w:themeTint="BF"/>
      <w:kern w:val="0"/>
      <w:sz w:val="22"/>
      <w:szCs w:val="22"/>
      <w14:ligatures w14:val="none"/>
    </w:rPr>
  </w:style>
  <w:style w:type="paragraph" w:styleId="ListParagraph">
    <w:name w:val="List Paragraph"/>
    <w:basedOn w:val="Normal"/>
    <w:uiPriority w:val="34"/>
    <w:qFormat/>
    <w:rsid w:val="003E41B3"/>
    <w:pPr>
      <w:ind w:left="720"/>
      <w:contextualSpacing/>
    </w:pPr>
  </w:style>
  <w:style w:type="character" w:styleId="IntenseEmphasis">
    <w:name w:val="Intense Emphasis"/>
    <w:basedOn w:val="DefaultParagraphFont"/>
    <w:uiPriority w:val="21"/>
    <w:qFormat/>
    <w:rsid w:val="003E41B3"/>
    <w:rPr>
      <w:i/>
      <w:iCs/>
      <w:color w:val="0F4761" w:themeColor="accent1" w:themeShade="BF"/>
    </w:rPr>
  </w:style>
  <w:style w:type="paragraph" w:styleId="IntenseQuote">
    <w:name w:val="Intense Quote"/>
    <w:basedOn w:val="Normal"/>
    <w:next w:val="Normal"/>
    <w:link w:val="IntenseQuoteChar"/>
    <w:uiPriority w:val="30"/>
    <w:qFormat/>
    <w:rsid w:val="003E4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41B3"/>
    <w:rPr>
      <w:rFonts w:ascii="Verdana" w:hAnsi="Verdana"/>
      <w:i/>
      <w:iCs/>
      <w:color w:val="0F4761" w:themeColor="accent1" w:themeShade="BF"/>
      <w:kern w:val="0"/>
      <w:sz w:val="22"/>
      <w:szCs w:val="22"/>
      <w14:ligatures w14:val="none"/>
    </w:rPr>
  </w:style>
  <w:style w:type="character" w:styleId="IntenseReference">
    <w:name w:val="Intense Reference"/>
    <w:basedOn w:val="DefaultParagraphFont"/>
    <w:uiPriority w:val="32"/>
    <w:qFormat/>
    <w:rsid w:val="003E41B3"/>
    <w:rPr>
      <w:b/>
      <w:bCs/>
      <w:smallCaps/>
      <w:color w:val="0F4761" w:themeColor="accent1" w:themeShade="BF"/>
      <w:spacing w:val="5"/>
    </w:rPr>
  </w:style>
  <w:style w:type="paragraph" w:styleId="Header">
    <w:name w:val="header"/>
    <w:basedOn w:val="Normal"/>
    <w:link w:val="HeaderChar"/>
    <w:uiPriority w:val="99"/>
    <w:unhideWhenUsed/>
    <w:rsid w:val="009F02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026B"/>
    <w:rPr>
      <w:rFonts w:ascii="Verdana" w:hAnsi="Verdana"/>
      <w:kern w:val="0"/>
      <w:sz w:val="22"/>
      <w:szCs w:val="22"/>
      <w14:ligatures w14:val="none"/>
    </w:rPr>
  </w:style>
  <w:style w:type="paragraph" w:styleId="Footer">
    <w:name w:val="footer"/>
    <w:basedOn w:val="Normal"/>
    <w:link w:val="FooterChar"/>
    <w:uiPriority w:val="99"/>
    <w:unhideWhenUsed/>
    <w:rsid w:val="009F02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026B"/>
    <w:rPr>
      <w:rFonts w:ascii="Verdana" w:hAnsi="Verdana"/>
      <w:kern w:val="0"/>
      <w:sz w:val="22"/>
      <w:szCs w:val="22"/>
      <w14:ligatures w14:val="none"/>
    </w:rPr>
  </w:style>
  <w:style w:type="character" w:styleId="Hyperlink">
    <w:name w:val="Hyperlink"/>
    <w:basedOn w:val="DefaultParagraphFont"/>
    <w:uiPriority w:val="99"/>
    <w:unhideWhenUsed/>
    <w:rsid w:val="00810923"/>
    <w:rPr>
      <w:color w:val="467886" w:themeColor="hyperlink"/>
      <w:u w:val="single"/>
    </w:rPr>
  </w:style>
  <w:style w:type="character" w:styleId="UnresolvedMention">
    <w:name w:val="Unresolved Mention"/>
    <w:basedOn w:val="DefaultParagraphFont"/>
    <w:uiPriority w:val="99"/>
    <w:semiHidden/>
    <w:unhideWhenUsed/>
    <w:rsid w:val="00810923"/>
    <w:rPr>
      <w:color w:val="605E5C"/>
      <w:shd w:val="clear" w:color="auto" w:fill="E1DFDD"/>
    </w:rPr>
  </w:style>
  <w:style w:type="paragraph" w:styleId="TOCHeading">
    <w:name w:val="TOC Heading"/>
    <w:basedOn w:val="Heading1"/>
    <w:next w:val="Normal"/>
    <w:uiPriority w:val="39"/>
    <w:unhideWhenUsed/>
    <w:qFormat/>
    <w:rsid w:val="00A24AB0"/>
    <w:pPr>
      <w:spacing w:before="240" w:after="0"/>
      <w:outlineLvl w:val="9"/>
    </w:pPr>
    <w:rPr>
      <w:rFonts w:asciiTheme="majorHAnsi" w:hAnsiTheme="majorHAnsi" w:cstheme="majorBidi"/>
      <w:b w:val="0"/>
      <w:color w:val="0F4761" w:themeColor="accent1" w:themeShade="BF"/>
      <w:sz w:val="32"/>
      <w:szCs w:val="32"/>
      <w:lang w:val="en-US"/>
    </w:rPr>
  </w:style>
  <w:style w:type="paragraph" w:styleId="TOC2">
    <w:name w:val="toc 2"/>
    <w:basedOn w:val="Normal"/>
    <w:next w:val="Normal"/>
    <w:autoRedefine/>
    <w:uiPriority w:val="39"/>
    <w:unhideWhenUsed/>
    <w:rsid w:val="00A24AB0"/>
    <w:pPr>
      <w:spacing w:after="100"/>
      <w:ind w:left="220"/>
    </w:pPr>
  </w:style>
  <w:style w:type="paragraph" w:styleId="TOC1">
    <w:name w:val="toc 1"/>
    <w:basedOn w:val="Normal"/>
    <w:next w:val="Normal"/>
    <w:autoRedefine/>
    <w:uiPriority w:val="39"/>
    <w:unhideWhenUsed/>
    <w:rsid w:val="00A24AB0"/>
    <w:pPr>
      <w:spacing w:after="100"/>
    </w:pPr>
    <w:rPr>
      <w:rFonts w:asciiTheme="minorHAnsi" w:eastAsiaTheme="minorEastAsia" w:hAnsiTheme="minorHAnsi" w:cs="Times New Roman"/>
      <w:lang w:val="en-US"/>
    </w:rPr>
  </w:style>
  <w:style w:type="paragraph" w:styleId="TOC3">
    <w:name w:val="toc 3"/>
    <w:basedOn w:val="Normal"/>
    <w:next w:val="Normal"/>
    <w:autoRedefine/>
    <w:uiPriority w:val="39"/>
    <w:unhideWhenUsed/>
    <w:rsid w:val="00A24AB0"/>
    <w:pPr>
      <w:spacing w:after="100"/>
      <w:ind w:left="440"/>
    </w:pPr>
    <w:rPr>
      <w:rFonts w:asciiTheme="minorHAnsi" w:eastAsiaTheme="minorEastAsia" w:hAnsiTheme="minorHAns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ality@ageingaustralia.asn.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qms.ageingaustralia.asn.au/sqms-support/upcoming-train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ms.ageingaustralia.asn.a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sultancy@ageingaustralia.asn.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C5D7BE6393B34DA027B0D31E10602B" ma:contentTypeVersion="14" ma:contentTypeDescription="Create a new document." ma:contentTypeScope="" ma:versionID="1647fed12e15630939eeb8b4029a09c3">
  <xsd:schema xmlns:xsd="http://www.w3.org/2001/XMLSchema" xmlns:xs="http://www.w3.org/2001/XMLSchema" xmlns:p="http://schemas.microsoft.com/office/2006/metadata/properties" xmlns:ns2="f2834a9c-f45b-49fd-af32-2c2c2a37ce2e" xmlns:ns3="1559bfff-b7c0-4d40-a681-c25c3a367eff" targetNamespace="http://schemas.microsoft.com/office/2006/metadata/properties" ma:root="true" ma:fieldsID="7f28becb44298f0e0dbfadbd1c58807b" ns2:_="" ns3:_="">
    <xsd:import namespace="f2834a9c-f45b-49fd-af32-2c2c2a37ce2e"/>
    <xsd:import namespace="1559bfff-b7c0-4d40-a681-c25c3a367e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34a9c-f45b-49fd-af32-2c2c2a37c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392769-4c20-48f5-affd-6f459d96878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9bfff-b7c0-4d40-a681-c25c3a367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834a9c-f45b-49fd-af32-2c2c2a37ce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EAF7D-4C73-4D97-B6B1-E3A4652E2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34a9c-f45b-49fd-af32-2c2c2a37ce2e"/>
    <ds:schemaRef ds:uri="1559bfff-b7c0-4d40-a681-c25c3a36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38CA2-CABE-4F1A-AE11-48AAA7AF2812}">
  <ds:schemaRefs>
    <ds:schemaRef ds:uri="http://schemas.openxmlformats.org/officeDocument/2006/bibliography"/>
  </ds:schemaRefs>
</ds:datastoreItem>
</file>

<file path=customXml/itemProps3.xml><?xml version="1.0" encoding="utf-8"?>
<ds:datastoreItem xmlns:ds="http://schemas.openxmlformats.org/officeDocument/2006/customXml" ds:itemID="{79EFFB16-C1F9-4ADC-BC12-95E27A0F8903}">
  <ds:schemaRefs>
    <ds:schemaRef ds:uri="http://schemas.microsoft.com/sharepoint/v3/contenttype/forms"/>
  </ds:schemaRefs>
</ds:datastoreItem>
</file>

<file path=customXml/itemProps4.xml><?xml version="1.0" encoding="utf-8"?>
<ds:datastoreItem xmlns:ds="http://schemas.openxmlformats.org/officeDocument/2006/customXml" ds:itemID="{9849221A-2E8C-491F-B6FB-6776A5BE72EF}">
  <ds:schemaRefs>
    <ds:schemaRef ds:uri="http://schemas.microsoft.com/office/2006/metadata/properties"/>
    <ds:schemaRef ds:uri="http://schemas.microsoft.com/office/infopath/2007/PartnerControls"/>
    <ds:schemaRef ds:uri="f2834a9c-f45b-49fd-af32-2c2c2a37ce2e"/>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2115</Words>
  <Characters>12060</Characters>
  <Application>Microsoft Office Word</Application>
  <DocSecurity>0</DocSecurity>
  <Lines>100</Lines>
  <Paragraphs>28</Paragraphs>
  <ScaleCrop>false</ScaleCrop>
  <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 Ackman</dc:creator>
  <cp:keywords/>
  <dc:description/>
  <cp:lastModifiedBy>Mandi Ackman</cp:lastModifiedBy>
  <cp:revision>38</cp:revision>
  <dcterms:created xsi:type="dcterms:W3CDTF">2025-11-06T23:20:00Z</dcterms:created>
  <dcterms:modified xsi:type="dcterms:W3CDTF">2025-11-07T00:12:00Z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0x010100F3C5D7BE6393B34DA027B0D31E10602B</vt:lpwstr>
  </property>
  <property fmtid="{D5CDD505-2E9C-101B-9397-08002B2CF9AE}" pid="3" name="MediaServiceImageTags">
    <vt:lpwstr/>
  </property>
</Properties>
</file>